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8B" w:rsidRDefault="00BE75B0" w:rsidP="00AD7CD1">
      <w:pPr>
        <w:ind w:right="180"/>
        <w:rPr>
          <w:b/>
        </w:rPr>
      </w:pPr>
      <w:r>
        <w:rPr>
          <w:b/>
        </w:rPr>
        <w:t>MAIN POINT(S) / KEY MESSAGES:</w:t>
      </w:r>
    </w:p>
    <w:p w:rsidR="00BE75B0" w:rsidRPr="00BE75B0" w:rsidRDefault="00BE75B0" w:rsidP="00AD7CD1">
      <w:pPr>
        <w:ind w:right="180"/>
      </w:pPr>
    </w:p>
    <w:p w:rsidR="00BE75B0" w:rsidRPr="00BE75B0" w:rsidRDefault="00BE75B0" w:rsidP="00AD7CD1">
      <w:pPr>
        <w:ind w:right="180"/>
      </w:pPr>
      <w:r w:rsidRPr="00BE75B0">
        <w:t>1)</w:t>
      </w:r>
      <w:r w:rsidR="00E356CB">
        <w:t xml:space="preserve"> </w:t>
      </w:r>
      <w:r w:rsidR="00AD7CD1">
        <w:t>Hurricanes are not just a threat to coastal communities. High winds, heavy rainfall, tornadoes, and flooding can occur anywhere in NH.</w:t>
      </w:r>
    </w:p>
    <w:p w:rsidR="00BE75B0" w:rsidRDefault="00BE75B0" w:rsidP="00AD7CD1">
      <w:pPr>
        <w:ind w:right="180"/>
      </w:pPr>
    </w:p>
    <w:p w:rsidR="00AD7CD1" w:rsidRDefault="00AD7CD1" w:rsidP="00AD7CD1">
      <w:pPr>
        <w:ind w:right="180"/>
      </w:pPr>
      <w:r>
        <w:t xml:space="preserve">2) </w:t>
      </w:r>
      <w:r>
        <w:t>Be Prepared.</w:t>
      </w:r>
      <w:r>
        <w:t xml:space="preserve"> Know what to do and have the things you need to stay safe.</w:t>
      </w:r>
    </w:p>
    <w:p w:rsidR="00AD7CD1" w:rsidRDefault="00AD7CD1" w:rsidP="00AD7CD1">
      <w:pPr>
        <w:ind w:right="180"/>
      </w:pPr>
    </w:p>
    <w:p w:rsidR="00AD7CD1" w:rsidRDefault="00AD7CD1" w:rsidP="00AD7CD1">
      <w:pPr>
        <w:ind w:right="180"/>
      </w:pPr>
      <w:r>
        <w:t>3) Learn what to do before, during and after a hurricane at ReadyNH.gov.</w:t>
      </w:r>
    </w:p>
    <w:p w:rsidR="00BE75B0" w:rsidRPr="00BE75B0" w:rsidRDefault="00BE75B0" w:rsidP="00AD7CD1">
      <w:pPr>
        <w:ind w:right="180"/>
      </w:pPr>
    </w:p>
    <w:p w:rsidR="00BE75B0" w:rsidRDefault="00BE75B0" w:rsidP="00AD7CD1">
      <w:pPr>
        <w:pBdr>
          <w:top w:val="single" w:sz="4" w:space="1" w:color="auto"/>
        </w:pBdr>
        <w:ind w:right="180"/>
      </w:pPr>
    </w:p>
    <w:p w:rsidR="00BE75B0" w:rsidRDefault="00BE75B0" w:rsidP="00AD7CD1">
      <w:pPr>
        <w:pBdr>
          <w:top w:val="single" w:sz="4" w:space="1" w:color="auto"/>
        </w:pBdr>
        <w:ind w:right="180"/>
        <w:rPr>
          <w:b/>
        </w:rPr>
      </w:pPr>
      <w:r>
        <w:rPr>
          <w:b/>
        </w:rPr>
        <w:t>NOTES:</w:t>
      </w:r>
    </w:p>
    <w:p w:rsidR="00BE75B0" w:rsidRDefault="00BE75B0" w:rsidP="00AD7CD1">
      <w:pPr>
        <w:pBdr>
          <w:top w:val="single" w:sz="4" w:space="1" w:color="auto"/>
        </w:pBdr>
        <w:ind w:right="180"/>
        <w:rPr>
          <w:b/>
        </w:rPr>
      </w:pPr>
    </w:p>
    <w:p w:rsidR="00E356CB" w:rsidRPr="00AD7CD1" w:rsidRDefault="00AD7CD1" w:rsidP="00AD7CD1">
      <w:pPr>
        <w:pStyle w:val="ListParagraph"/>
        <w:numPr>
          <w:ilvl w:val="0"/>
          <w:numId w:val="3"/>
        </w:numPr>
        <w:spacing w:after="120"/>
        <w:ind w:right="180"/>
        <w:rPr>
          <w:b/>
        </w:rPr>
      </w:pPr>
      <w:r w:rsidRPr="00AD7CD1">
        <w:rPr>
          <w:b/>
        </w:rPr>
        <w:t>Take Steps to be Prepared</w:t>
      </w:r>
    </w:p>
    <w:p w:rsidR="00E356CB" w:rsidRDefault="00E356CB" w:rsidP="00AD7CD1">
      <w:pPr>
        <w:pStyle w:val="ListParagraph"/>
        <w:numPr>
          <w:ilvl w:val="1"/>
          <w:numId w:val="3"/>
        </w:numPr>
        <w:spacing w:after="120"/>
        <w:ind w:left="1080" w:right="180"/>
      </w:pPr>
      <w:r>
        <w:t xml:space="preserve">Have a kit – enough food, water and medicine for everyone in your household for a </w:t>
      </w:r>
      <w:r w:rsidRPr="00AE24B1">
        <w:rPr>
          <w:u w:val="single"/>
        </w:rPr>
        <w:t>minimum</w:t>
      </w:r>
      <w:r>
        <w:t xml:space="preserve"> of three days.  </w:t>
      </w:r>
      <w:proofErr w:type="gramStart"/>
      <w:r>
        <w:t>Don’t</w:t>
      </w:r>
      <w:proofErr w:type="gramEnd"/>
      <w:r>
        <w:t xml:space="preserve"> forget your pets.</w:t>
      </w:r>
    </w:p>
    <w:p w:rsidR="00E356CB" w:rsidRDefault="00E356CB" w:rsidP="00AD7CD1">
      <w:pPr>
        <w:pStyle w:val="ListParagraph"/>
        <w:numPr>
          <w:ilvl w:val="1"/>
          <w:numId w:val="3"/>
        </w:numPr>
        <w:spacing w:after="120"/>
        <w:ind w:left="1080" w:right="180"/>
      </w:pPr>
      <w:r>
        <w:t>Have a plan – have needed contact information, know your evacuation route or alternative location, and a plan of action for emergencies.</w:t>
      </w:r>
    </w:p>
    <w:p w:rsidR="00E356CB" w:rsidRDefault="00E356CB" w:rsidP="00AD7CD1">
      <w:pPr>
        <w:pStyle w:val="ListParagraph"/>
        <w:numPr>
          <w:ilvl w:val="1"/>
          <w:numId w:val="3"/>
        </w:numPr>
        <w:spacing w:after="120"/>
        <w:ind w:left="1080" w:right="180"/>
      </w:pPr>
      <w:r>
        <w:t>Stay Informed – sign up NH Alerts, your local emergency alert notification system, and monitor news and weather for current conditions.</w:t>
      </w:r>
    </w:p>
    <w:p w:rsidR="00E356CB" w:rsidRDefault="00E356CB" w:rsidP="00AD7CD1">
      <w:pPr>
        <w:pStyle w:val="ListParagraph"/>
        <w:numPr>
          <w:ilvl w:val="1"/>
          <w:numId w:val="3"/>
        </w:numPr>
        <w:spacing w:after="120"/>
        <w:ind w:left="1080" w:right="180"/>
      </w:pPr>
      <w:r>
        <w:t>All this information and templates are available on ReadyNH.gov.</w:t>
      </w:r>
    </w:p>
    <w:p w:rsidR="00E356CB" w:rsidRDefault="00E356CB" w:rsidP="00AD7CD1">
      <w:pPr>
        <w:pStyle w:val="ListParagraph"/>
        <w:numPr>
          <w:ilvl w:val="1"/>
          <w:numId w:val="3"/>
        </w:numPr>
        <w:spacing w:after="120"/>
        <w:ind w:left="1080" w:right="180"/>
      </w:pPr>
      <w:r>
        <w:t>Follow NHHSEM on Twitter, Facebook, or Instagram for current information and updates.</w:t>
      </w:r>
    </w:p>
    <w:p w:rsidR="00AD7CD1" w:rsidRDefault="00AD7CD1" w:rsidP="00AD7CD1">
      <w:pPr>
        <w:pStyle w:val="ListParagraph"/>
        <w:spacing w:after="120"/>
        <w:ind w:right="180"/>
        <w:rPr>
          <w:b/>
        </w:rPr>
      </w:pPr>
    </w:p>
    <w:p w:rsidR="00E356CB" w:rsidRPr="00AD7CD1" w:rsidRDefault="00E356CB" w:rsidP="00AD7CD1">
      <w:pPr>
        <w:pStyle w:val="ListParagraph"/>
        <w:numPr>
          <w:ilvl w:val="0"/>
          <w:numId w:val="3"/>
        </w:numPr>
        <w:spacing w:after="120"/>
        <w:ind w:right="180"/>
        <w:rPr>
          <w:b/>
        </w:rPr>
      </w:pPr>
      <w:r w:rsidRPr="00AD7CD1">
        <w:rPr>
          <w:b/>
        </w:rPr>
        <w:t>Take Action Before A Hurricane</w:t>
      </w:r>
    </w:p>
    <w:p w:rsidR="00E356CB" w:rsidRDefault="00E356CB" w:rsidP="00AD7CD1">
      <w:pPr>
        <w:pStyle w:val="ListParagraph"/>
        <w:numPr>
          <w:ilvl w:val="1"/>
          <w:numId w:val="3"/>
        </w:numPr>
        <w:ind w:left="1080" w:right="180"/>
        <w:jc w:val="left"/>
      </w:pPr>
      <w:r w:rsidRPr="00F17173">
        <w:t xml:space="preserve">Hurricanes cause heavy rains that can cause extensive flood damage in coastal and inland areas. </w:t>
      </w:r>
      <w:proofErr w:type="gramStart"/>
      <w:r w:rsidRPr="00F17173">
        <w:t>Everyone is at risk and should consider flood insurance protection.</w:t>
      </w:r>
      <w:proofErr w:type="gramEnd"/>
    </w:p>
    <w:p w:rsidR="00E356CB" w:rsidRDefault="00E356CB" w:rsidP="00AD7CD1">
      <w:pPr>
        <w:pStyle w:val="ListParagraph"/>
        <w:numPr>
          <w:ilvl w:val="1"/>
          <w:numId w:val="3"/>
        </w:numPr>
        <w:spacing w:after="120"/>
        <w:ind w:left="1080" w:right="180"/>
      </w:pPr>
      <w:r>
        <w:t>Monitor local radio or television for official emergency information and instructions.</w:t>
      </w:r>
    </w:p>
    <w:p w:rsidR="00E356CB" w:rsidRDefault="00E356CB" w:rsidP="00AD7CD1">
      <w:pPr>
        <w:pStyle w:val="ListParagraph"/>
        <w:numPr>
          <w:ilvl w:val="1"/>
          <w:numId w:val="3"/>
        </w:numPr>
        <w:spacing w:after="120"/>
        <w:ind w:left="1080" w:right="180"/>
      </w:pPr>
      <w:r>
        <w:t xml:space="preserve">Tie down or bring in any objects that </w:t>
      </w:r>
      <w:proofErr w:type="gramStart"/>
      <w:r>
        <w:t>could be blown</w:t>
      </w:r>
      <w:proofErr w:type="gramEnd"/>
      <w:r>
        <w:t xml:space="preserve"> around by winds.</w:t>
      </w:r>
    </w:p>
    <w:p w:rsidR="00E356CB" w:rsidRDefault="00E356CB" w:rsidP="00AD7CD1">
      <w:pPr>
        <w:pStyle w:val="ListParagraph"/>
        <w:numPr>
          <w:ilvl w:val="1"/>
          <w:numId w:val="3"/>
        </w:numPr>
        <w:spacing w:after="120"/>
        <w:ind w:left="1080" w:right="180"/>
      </w:pPr>
      <w:r>
        <w:t>Board up or cover windows.</w:t>
      </w:r>
    </w:p>
    <w:p w:rsidR="00E356CB" w:rsidRDefault="00E356CB" w:rsidP="00AD7CD1">
      <w:pPr>
        <w:pStyle w:val="ListParagraph"/>
        <w:numPr>
          <w:ilvl w:val="1"/>
          <w:numId w:val="3"/>
        </w:numPr>
        <w:spacing w:after="120"/>
        <w:ind w:left="1080" w:right="180"/>
      </w:pPr>
      <w:r>
        <w:t>Know your potential risk for flooding and your evacuation route - if advised to evacuate, do so immediately.</w:t>
      </w:r>
    </w:p>
    <w:p w:rsidR="00E356CB" w:rsidRDefault="00E356CB" w:rsidP="00AD7CD1">
      <w:pPr>
        <w:pStyle w:val="ListParagraph"/>
        <w:numPr>
          <w:ilvl w:val="1"/>
          <w:numId w:val="3"/>
        </w:numPr>
        <w:spacing w:after="120"/>
        <w:ind w:left="1080" w:right="180"/>
      </w:pPr>
      <w:r>
        <w:t xml:space="preserve">Be sure to have emergency supplies on hand – aside from your emergency kit, any additional water </w:t>
      </w:r>
      <w:r w:rsidR="00774AE3">
        <w:t xml:space="preserve">needs </w:t>
      </w:r>
      <w:r>
        <w:t>and</w:t>
      </w:r>
      <w:r w:rsidR="00774AE3">
        <w:t xml:space="preserve"> flashlights and</w:t>
      </w:r>
      <w:r>
        <w:t xml:space="preserve"> batteries for lighting should a power outage occur.</w:t>
      </w:r>
    </w:p>
    <w:p w:rsidR="00AD7CD1" w:rsidRDefault="00AD7CD1" w:rsidP="00AD7CD1">
      <w:pPr>
        <w:pStyle w:val="ListParagraph"/>
        <w:spacing w:after="120"/>
        <w:ind w:right="180"/>
      </w:pPr>
    </w:p>
    <w:p w:rsidR="00E356CB" w:rsidRPr="00AD7CD1" w:rsidRDefault="00E356CB" w:rsidP="00AD7CD1">
      <w:pPr>
        <w:pStyle w:val="ListParagraph"/>
        <w:numPr>
          <w:ilvl w:val="0"/>
          <w:numId w:val="3"/>
        </w:numPr>
        <w:spacing w:after="120"/>
        <w:ind w:right="180"/>
        <w:rPr>
          <w:b/>
        </w:rPr>
      </w:pPr>
      <w:r w:rsidRPr="00AD7CD1">
        <w:rPr>
          <w:b/>
        </w:rPr>
        <w:t>Be Safe During A Hurricane</w:t>
      </w:r>
    </w:p>
    <w:p w:rsidR="00E356CB" w:rsidRDefault="00E356CB" w:rsidP="00AD7CD1">
      <w:pPr>
        <w:pStyle w:val="ListParagraph"/>
        <w:numPr>
          <w:ilvl w:val="1"/>
          <w:numId w:val="3"/>
        </w:numPr>
        <w:spacing w:after="120"/>
        <w:ind w:left="1080" w:right="180"/>
      </w:pPr>
      <w:r>
        <w:t>Monitor local radio or television for official emergency information and instructions and conditions.</w:t>
      </w:r>
    </w:p>
    <w:p w:rsidR="00E356CB" w:rsidRDefault="00E356CB" w:rsidP="00AD7CD1">
      <w:pPr>
        <w:pStyle w:val="ListParagraph"/>
        <w:numPr>
          <w:ilvl w:val="1"/>
          <w:numId w:val="3"/>
        </w:numPr>
        <w:spacing w:after="120"/>
        <w:ind w:left="1080" w:right="180"/>
      </w:pPr>
      <w:r>
        <w:t>Stay away from windows and glass doors.  Secure and brace external doors.</w:t>
      </w:r>
    </w:p>
    <w:p w:rsidR="00E356CB" w:rsidRDefault="00E356CB" w:rsidP="00AD7CD1">
      <w:pPr>
        <w:pStyle w:val="ListParagraph"/>
        <w:numPr>
          <w:ilvl w:val="1"/>
          <w:numId w:val="3"/>
        </w:numPr>
        <w:spacing w:after="120"/>
        <w:ind w:left="1080" w:right="180"/>
      </w:pPr>
      <w:r>
        <w:t>If conditions warrant, take refuge in a safe room – a small, interior room on the lowest level.</w:t>
      </w:r>
    </w:p>
    <w:p w:rsidR="00E356CB" w:rsidRDefault="00E356CB" w:rsidP="00AD7CD1">
      <w:pPr>
        <w:pStyle w:val="ListParagraph"/>
        <w:numPr>
          <w:ilvl w:val="1"/>
          <w:numId w:val="3"/>
        </w:numPr>
        <w:spacing w:after="120"/>
        <w:ind w:left="1080" w:right="180"/>
      </w:pPr>
      <w:r>
        <w:t>Report any power outages to your utility company.</w:t>
      </w:r>
    </w:p>
    <w:p w:rsidR="00AD7CD1" w:rsidRDefault="00AD7CD1" w:rsidP="00AD7CD1">
      <w:pPr>
        <w:pStyle w:val="ListParagraph"/>
        <w:spacing w:after="120"/>
        <w:ind w:right="180"/>
      </w:pPr>
    </w:p>
    <w:p w:rsidR="00E356CB" w:rsidRPr="00AD7CD1" w:rsidRDefault="00E356CB" w:rsidP="00AD7CD1">
      <w:pPr>
        <w:pStyle w:val="ListParagraph"/>
        <w:numPr>
          <w:ilvl w:val="0"/>
          <w:numId w:val="3"/>
        </w:numPr>
        <w:spacing w:after="120"/>
        <w:ind w:right="180"/>
        <w:rPr>
          <w:b/>
        </w:rPr>
      </w:pPr>
      <w:r w:rsidRPr="00AD7CD1">
        <w:rPr>
          <w:b/>
        </w:rPr>
        <w:t>Be Safe After A Hurricane</w:t>
      </w:r>
    </w:p>
    <w:p w:rsidR="00E356CB" w:rsidRDefault="00E356CB" w:rsidP="00AD7CD1">
      <w:pPr>
        <w:pStyle w:val="ListParagraph"/>
        <w:numPr>
          <w:ilvl w:val="1"/>
          <w:numId w:val="3"/>
        </w:numPr>
        <w:spacing w:after="120"/>
        <w:ind w:left="1080" w:right="180"/>
      </w:pPr>
      <w:r>
        <w:t>Monitor local radio or television for official emergency information and instructions and conditions.</w:t>
      </w:r>
    </w:p>
    <w:p w:rsidR="00E356CB" w:rsidRDefault="00E356CB" w:rsidP="00AD7CD1">
      <w:pPr>
        <w:pStyle w:val="ListParagraph"/>
        <w:numPr>
          <w:ilvl w:val="1"/>
          <w:numId w:val="3"/>
        </w:numPr>
        <w:spacing w:after="120"/>
        <w:ind w:left="1080" w:right="180"/>
      </w:pPr>
      <w:r>
        <w:t>If you evacuated, return home only when officials say it is safe.</w:t>
      </w:r>
    </w:p>
    <w:p w:rsidR="00E356CB" w:rsidRDefault="00E356CB" w:rsidP="00AD7CD1">
      <w:pPr>
        <w:pStyle w:val="ListParagraph"/>
        <w:numPr>
          <w:ilvl w:val="1"/>
          <w:numId w:val="3"/>
        </w:numPr>
        <w:spacing w:after="120"/>
        <w:ind w:left="1080" w:right="180"/>
      </w:pPr>
      <w:r>
        <w:t>Drive only if necessary</w:t>
      </w:r>
      <w:r w:rsidR="00AD7CD1">
        <w:t>,</w:t>
      </w:r>
      <w:r>
        <w:t xml:space="preserve"> and avoid flooded roads and washed out bridges.</w:t>
      </w:r>
    </w:p>
    <w:p w:rsidR="00E356CB" w:rsidRDefault="00E356CB" w:rsidP="00AD7CD1">
      <w:pPr>
        <w:pStyle w:val="ListParagraph"/>
        <w:numPr>
          <w:ilvl w:val="1"/>
          <w:numId w:val="3"/>
        </w:numPr>
        <w:spacing w:after="120"/>
        <w:ind w:left="1080" w:right="180"/>
      </w:pPr>
      <w:r>
        <w:t>Stay away from downed power lines and inform authorities or your utility company.</w:t>
      </w:r>
    </w:p>
    <w:p w:rsidR="00E356CB" w:rsidRDefault="00E356CB" w:rsidP="00AD7CD1">
      <w:pPr>
        <w:pStyle w:val="ListParagraph"/>
        <w:numPr>
          <w:ilvl w:val="1"/>
          <w:numId w:val="3"/>
        </w:numPr>
        <w:spacing w:after="120"/>
        <w:ind w:left="1080" w:right="180"/>
      </w:pPr>
      <w:r>
        <w:t>Inspect your home for damage and take pictures of any damage for insurance purposes.</w:t>
      </w:r>
    </w:p>
    <w:p w:rsidR="00E356CB" w:rsidRDefault="00E356CB" w:rsidP="00AD7CD1">
      <w:pPr>
        <w:spacing w:after="120"/>
        <w:ind w:right="180"/>
        <w:rPr>
          <w:b/>
          <w:color w:val="000000"/>
        </w:rPr>
      </w:pPr>
      <w:r w:rsidRPr="00E356CB">
        <w:rPr>
          <w:b/>
          <w:color w:val="000000"/>
        </w:rPr>
        <w:t>Important Language to Know</w:t>
      </w:r>
      <w:r>
        <w:rPr>
          <w:b/>
          <w:color w:val="000000"/>
        </w:rPr>
        <w:t>:</w:t>
      </w:r>
    </w:p>
    <w:p w:rsidR="00E356CB" w:rsidRDefault="00AD7CD1" w:rsidP="00AD7CD1">
      <w:pPr>
        <w:pStyle w:val="ListParagraph"/>
        <w:numPr>
          <w:ilvl w:val="0"/>
          <w:numId w:val="4"/>
        </w:numPr>
        <w:ind w:right="180"/>
      </w:pPr>
      <w:r>
        <w:t>Hurricane:</w:t>
      </w:r>
      <w:r w:rsidR="00E356CB">
        <w:t xml:space="preserve"> A tropical cyclone in which the maximum sustained surface wind (using the US 1-minute average) is 74 mph (64 knots) or more.</w:t>
      </w:r>
    </w:p>
    <w:p w:rsidR="00E356CB" w:rsidRDefault="00AD7CD1" w:rsidP="00AD7CD1">
      <w:pPr>
        <w:pStyle w:val="ListParagraph"/>
        <w:numPr>
          <w:ilvl w:val="0"/>
          <w:numId w:val="4"/>
        </w:numPr>
        <w:ind w:right="180"/>
      </w:pPr>
      <w:r>
        <w:t xml:space="preserve">Hurricane Warning: </w:t>
      </w:r>
      <w:r w:rsidR="00E356CB">
        <w:t>An announcement that sustained winds of 64 knots (74 mph or 119 km/</w:t>
      </w:r>
      <w:proofErr w:type="spellStart"/>
      <w:r w:rsidR="00E356CB">
        <w:t>hr</w:t>
      </w:r>
      <w:proofErr w:type="spellEnd"/>
      <w:r w:rsidR="00E356CB">
        <w:t>) or higher are expected somewhere within the specified area in association with a tropical, subtropical, or post-tropical cyclone.</w:t>
      </w:r>
    </w:p>
    <w:p w:rsidR="00AD7CD1" w:rsidRPr="00AD7CD1" w:rsidRDefault="00E356CB" w:rsidP="00AD7CD1">
      <w:pPr>
        <w:pStyle w:val="ListParagraph"/>
        <w:numPr>
          <w:ilvl w:val="0"/>
          <w:numId w:val="4"/>
        </w:numPr>
        <w:spacing w:after="120"/>
        <w:ind w:right="180"/>
        <w:rPr>
          <w:color w:val="000000"/>
        </w:rPr>
      </w:pPr>
      <w:r>
        <w:t>Hurrican</w:t>
      </w:r>
      <w:r w:rsidR="00AD7CD1">
        <w:t>e Watch:</w:t>
      </w:r>
      <w:r>
        <w:t xml:space="preserve"> An announcement that sustained winds of 64 knots (74 mph or 119 km/</w:t>
      </w:r>
      <w:proofErr w:type="spellStart"/>
      <w:r>
        <w:t>hr</w:t>
      </w:r>
      <w:proofErr w:type="spellEnd"/>
      <w:r>
        <w:t>) or higher are possible within the specified area in association with a tropical, subtrop</w:t>
      </w:r>
      <w:r w:rsidR="00AD7CD1">
        <w:t>ical, or post-tropical cyclone.</w:t>
      </w:r>
    </w:p>
    <w:p w:rsidR="00AD7CD1" w:rsidRPr="00AD7CD1" w:rsidRDefault="00AD7CD1" w:rsidP="00AD7CD1">
      <w:pPr>
        <w:pStyle w:val="ListParagraph"/>
        <w:spacing w:after="120"/>
        <w:ind w:right="180"/>
        <w:rPr>
          <w:color w:val="000000"/>
        </w:rPr>
      </w:pPr>
    </w:p>
    <w:p w:rsidR="00BE75B0" w:rsidRDefault="00BE75B0" w:rsidP="00AD7CD1">
      <w:pPr>
        <w:pBdr>
          <w:top w:val="single" w:sz="4" w:space="1" w:color="auto"/>
        </w:pBdr>
        <w:ind w:right="180"/>
        <w:rPr>
          <w:b/>
        </w:rPr>
      </w:pPr>
    </w:p>
    <w:p w:rsidR="00BE75B0" w:rsidRDefault="00E356CB" w:rsidP="00AD7CD1">
      <w:pPr>
        <w:pBdr>
          <w:top w:val="single" w:sz="4" w:space="1" w:color="auto"/>
        </w:pBdr>
        <w:ind w:right="180"/>
        <w:rPr>
          <w:b/>
        </w:rPr>
      </w:pPr>
      <w:r>
        <w:rPr>
          <w:b/>
        </w:rPr>
        <w:t>COMMUNITY SPECIFIC INFORMATION:</w:t>
      </w:r>
    </w:p>
    <w:p w:rsidR="00E356CB" w:rsidRDefault="00E356CB" w:rsidP="00AD7CD1">
      <w:pPr>
        <w:pBdr>
          <w:top w:val="single" w:sz="4" w:space="1" w:color="auto"/>
        </w:pBdr>
        <w:ind w:right="180"/>
        <w:rPr>
          <w:b/>
        </w:rPr>
      </w:pPr>
      <w:bookmarkStart w:id="0" w:name="_GoBack"/>
      <w:bookmarkEnd w:id="0"/>
    </w:p>
    <w:p w:rsidR="00E356CB" w:rsidRDefault="00E356CB" w:rsidP="00AD7CD1">
      <w:pPr>
        <w:pBdr>
          <w:top w:val="single" w:sz="4" w:space="1" w:color="auto"/>
        </w:pBdr>
        <w:ind w:right="180"/>
        <w:rPr>
          <w:b/>
        </w:rPr>
      </w:pPr>
    </w:p>
    <w:sectPr w:rsidR="00E356CB" w:rsidSect="00BE75B0">
      <w:headerReference w:type="default" r:id="rId7"/>
      <w:pgSz w:w="12240" w:h="15840"/>
      <w:pgMar w:top="1980" w:right="60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6CB" w:rsidRDefault="00E356CB" w:rsidP="00E46E32">
      <w:r>
        <w:separator/>
      </w:r>
    </w:p>
  </w:endnote>
  <w:endnote w:type="continuationSeparator" w:id="0">
    <w:p w:rsidR="00E356CB" w:rsidRDefault="00E356CB" w:rsidP="00E4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6CB" w:rsidRDefault="00E356CB" w:rsidP="00E46E32">
      <w:r>
        <w:separator/>
      </w:r>
    </w:p>
  </w:footnote>
  <w:footnote w:type="continuationSeparator" w:id="0">
    <w:p w:rsidR="00E356CB" w:rsidRDefault="00E356CB" w:rsidP="00E4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32" w:rsidRDefault="00432A57" w:rsidP="00432A57">
    <w:pPr>
      <w:pStyle w:val="Header"/>
      <w:ind w:left="720"/>
      <w:rPr>
        <w:sz w:val="18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-60960</wp:posOffset>
          </wp:positionV>
          <wp:extent cx="1584960" cy="375021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dyN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375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F91" w:rsidRPr="005D2F91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5B3642" wp14:editId="3C3D634F">
              <wp:simplePos x="0" y="0"/>
              <wp:positionH relativeFrom="rightMargin">
                <wp:align>left</wp:align>
              </wp:positionH>
              <wp:positionV relativeFrom="paragraph">
                <wp:posOffset>116540</wp:posOffset>
              </wp:positionV>
              <wp:extent cx="193674" cy="9238890"/>
              <wp:effectExtent l="0" t="0" r="0" b="19685"/>
              <wp:wrapNone/>
              <wp:docPr id="57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674" cy="9238890"/>
                        <a:chOff x="605472" y="0"/>
                        <a:chExt cx="193674" cy="9238890"/>
                      </a:xfrm>
                    </wpg:grpSpPr>
                    <wps:wsp>
                      <wps:cNvPr id="55" name="Straight Connector 55"/>
                      <wps:cNvCnPr/>
                      <wps:spPr>
                        <a:xfrm>
                          <a:off x="633341" y="0"/>
                          <a:ext cx="0" cy="923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Text Box 2"/>
                      <wps:cNvSpPr txBox="1">
                        <a:spLocks noChangeArrowheads="1"/>
                      </wps:cNvSpPr>
                      <wps:spPr bwMode="auto">
                        <a:xfrm rot="16200000">
                          <a:off x="-345758" y="4860840"/>
                          <a:ext cx="2096134" cy="1936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F91" w:rsidRPr="00E46E32" w:rsidRDefault="005D2F91" w:rsidP="005D2F9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E46E32">
                              <w:rPr>
                                <w:sz w:val="12"/>
                              </w:rPr>
                              <w:t>FOLD ALONG DASHED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5B3642" id="Group 57" o:spid="_x0000_s1026" style="position:absolute;left:0;text-align:left;margin-left:0;margin-top:9.2pt;width:15.25pt;height:727.45pt;z-index:251661312;mso-position-horizontal:left;mso-position-horizontal-relative:right-margin-area" coordorigin="6054" coordsize="1936,9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">
              <v:line id="Straight Connector 55" o:spid="_x0000_s1027" style="position:absolute;visibility:visible;mso-wrap-style:square" from="6333,0" to="6333,9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" strokecolor="#a5a5a5 [2092]" strokeweight=".5pt">
                <v:stroke dashstyle="longDash"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-3458;top:48608;width:20961;height:193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" filled="f" stroked="f">
                <v:textbox style="mso-fit-shape-to-text:t">
                  <w:txbxContent>
                    <w:p w:rsidR="005D2F91" w:rsidRPr="00E46E32" w:rsidRDefault="005D2F91" w:rsidP="005D2F91">
                      <w:pPr>
                        <w:jc w:val="center"/>
                        <w:rPr>
                          <w:sz w:val="12"/>
                        </w:rPr>
                      </w:pPr>
                      <w:r w:rsidRPr="00E46E32">
                        <w:rPr>
                          <w:sz w:val="12"/>
                        </w:rPr>
                        <w:t>FOLD ALONG DASHED LINE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432A57" w:rsidRDefault="00BE75B0" w:rsidP="00432A57">
    <w:pPr>
      <w:pStyle w:val="Header"/>
      <w:rPr>
        <w:sz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5264E92" wp14:editId="59A13B49">
              <wp:simplePos x="0" y="0"/>
              <wp:positionH relativeFrom="column">
                <wp:posOffset>3994785</wp:posOffset>
              </wp:positionH>
              <wp:positionV relativeFrom="paragraph">
                <wp:posOffset>3273737</wp:posOffset>
              </wp:positionV>
              <wp:extent cx="2863850" cy="4675505"/>
              <wp:effectExtent l="0" t="0" r="12700" b="10795"/>
              <wp:wrapSquare wrapText="bothSides"/>
              <wp:docPr id="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0" cy="46755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5B0" w:rsidRPr="002860E5" w:rsidRDefault="00BE75B0" w:rsidP="00BE75B0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2860E5">
                            <w:rPr>
                              <w:b/>
                              <w:sz w:val="24"/>
                            </w:rPr>
                            <w:t>INTERVIEW RECOMMENDATIONS</w:t>
                          </w:r>
                          <w:r>
                            <w:rPr>
                              <w:b/>
                              <w:sz w:val="24"/>
                            </w:rPr>
                            <w:t>:</w:t>
                          </w:r>
                        </w:p>
                        <w:p w:rsidR="00BE75B0" w:rsidRDefault="00BE75B0" w:rsidP="00BE75B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Be Prepared.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Take a moment to formulate your answer.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Avoid jargon.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Be simple and succinct.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Every question is a new question – avoid “as I said earlier.”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Voice Inflection.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Eye Contact.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Relax.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End with a call to action.</w:t>
                          </w:r>
                        </w:p>
                        <w:p w:rsidR="00BE75B0" w:rsidRDefault="00BE75B0" w:rsidP="00BE75B0">
                          <w:pPr>
                            <w:spacing w:after="120"/>
                            <w:jc w:val="left"/>
                            <w:rPr>
                              <w:b/>
                            </w:rPr>
                          </w:pPr>
                        </w:p>
                        <w:p w:rsidR="00BE75B0" w:rsidRPr="00830B3C" w:rsidRDefault="00BE75B0" w:rsidP="00BE75B0">
                          <w:pPr>
                            <w:spacing w:after="120"/>
                            <w:jc w:val="left"/>
                            <w:rPr>
                              <w:u w:val="single"/>
                            </w:rPr>
                          </w:pPr>
                          <w:r w:rsidRPr="00830B3C">
                            <w:rPr>
                              <w:b/>
                              <w:u w:val="single"/>
                            </w:rPr>
                            <w:t>Tough Questions: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contextualSpacing w:val="0"/>
                            <w:jc w:val="left"/>
                          </w:pPr>
                          <w:r>
                            <w:t>Touch and go – answer quickly and pivot to a main point.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contextualSpacing w:val="0"/>
                            <w:jc w:val="left"/>
                          </w:pPr>
                          <w:r>
                            <w:t>Refocus the question.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contextualSpacing w:val="0"/>
                            <w:jc w:val="left"/>
                          </w:pPr>
                          <w:r>
                            <w:t>Build a bridge to a main point.</w:t>
                          </w:r>
                        </w:p>
                        <w:p w:rsidR="00BE75B0" w:rsidRPr="005D2F91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contextualSpacing w:val="0"/>
                            <w:jc w:val="left"/>
                          </w:pPr>
                          <w:r>
                            <w:t>Avoid hypothetical questions.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264E92" id="Text Box 2" o:spid="_x0000_s1029" type="#_x0000_t202" style="position:absolute;left:0;text-align:left;margin-left:314.55pt;margin-top:257.75pt;width:225.5pt;height:36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" fillcolor="#f2f2f2 [3052]">
              <v:textbox>
                <w:txbxContent>
                  <w:p w:rsidR="00BE75B0" w:rsidRPr="002860E5" w:rsidRDefault="00BE75B0" w:rsidP="00BE75B0">
                    <w:pPr>
                      <w:jc w:val="center"/>
                      <w:rPr>
                        <w:b/>
                        <w:sz w:val="24"/>
                      </w:rPr>
                    </w:pPr>
                    <w:r w:rsidRPr="002860E5">
                      <w:rPr>
                        <w:b/>
                        <w:sz w:val="24"/>
                      </w:rPr>
                      <w:t>INTERVIEW RECOMMENDATIONS</w:t>
                    </w:r>
                    <w:r>
                      <w:rPr>
                        <w:b/>
                        <w:sz w:val="24"/>
                      </w:rPr>
                      <w:t>:</w:t>
                    </w:r>
                  </w:p>
                  <w:p w:rsidR="00BE75B0" w:rsidRDefault="00BE75B0" w:rsidP="00BE75B0">
                    <w:pPr>
                      <w:jc w:val="center"/>
                      <w:rPr>
                        <w:b/>
                      </w:rPr>
                    </w:pP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Be Prepared.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Take a moment to formulate your answer.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Avoid jargon.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Be simple and succinct.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Every question is a new question – avoid “as I said earlier.”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Voice Inflection.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Eye Contact.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Relax.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End with a call to action.</w:t>
                    </w:r>
                  </w:p>
                  <w:p w:rsidR="00BE75B0" w:rsidRDefault="00BE75B0" w:rsidP="00BE75B0">
                    <w:pPr>
                      <w:spacing w:after="120"/>
                      <w:jc w:val="left"/>
                      <w:rPr>
                        <w:b/>
                      </w:rPr>
                    </w:pPr>
                  </w:p>
                  <w:p w:rsidR="00BE75B0" w:rsidRPr="00830B3C" w:rsidRDefault="00BE75B0" w:rsidP="00BE75B0">
                    <w:pPr>
                      <w:spacing w:after="120"/>
                      <w:jc w:val="left"/>
                      <w:rPr>
                        <w:u w:val="single"/>
                      </w:rPr>
                    </w:pPr>
                    <w:r w:rsidRPr="00830B3C">
                      <w:rPr>
                        <w:b/>
                        <w:u w:val="single"/>
                      </w:rPr>
                      <w:t>Tough Questions: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contextualSpacing w:val="0"/>
                      <w:jc w:val="left"/>
                    </w:pPr>
                    <w:r>
                      <w:t>Touch and go – answer quickly and pivot to a main point.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contextualSpacing w:val="0"/>
                      <w:jc w:val="left"/>
                    </w:pPr>
                    <w:r>
                      <w:t>Refocus the question.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contextualSpacing w:val="0"/>
                      <w:jc w:val="left"/>
                    </w:pPr>
                    <w:r>
                      <w:t>Build a bridge to a main point.</w:t>
                    </w:r>
                  </w:p>
                  <w:p w:rsidR="00BE75B0" w:rsidRPr="005D2F91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contextualSpacing w:val="0"/>
                      <w:jc w:val="left"/>
                    </w:pPr>
                    <w:r>
                      <w:t>Avoid hypothetical questions.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84EEB69" wp14:editId="66AA0F22">
              <wp:simplePos x="0" y="0"/>
              <wp:positionH relativeFrom="column">
                <wp:posOffset>3992508</wp:posOffset>
              </wp:positionH>
              <wp:positionV relativeFrom="paragraph">
                <wp:posOffset>822828</wp:posOffset>
              </wp:positionV>
              <wp:extent cx="2863850" cy="1880235"/>
              <wp:effectExtent l="0" t="0" r="12700" b="247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0" cy="18802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5B0" w:rsidRDefault="00BE75B0" w:rsidP="00BE75B0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TALKING POINT RECOMMENDATIONS:</w:t>
                          </w:r>
                        </w:p>
                        <w:p w:rsidR="00BE75B0" w:rsidRPr="002860E5" w:rsidRDefault="00BE75B0" w:rsidP="00BE75B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 w:rsidRPr="002860E5">
                            <w:t>Rule of Three: Structure your talking points/interview around three most important points.</w:t>
                          </w:r>
                        </w:p>
                        <w:p w:rsidR="00BE75B0" w:rsidRPr="00830B3C" w:rsidRDefault="00BE75B0" w:rsidP="00BE75B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rPr>
                              <w:b/>
                            </w:rPr>
                            <w:t>Keep it short and simple.</w:t>
                          </w:r>
                        </w:p>
                        <w:p w:rsidR="00BE75B0" w:rsidRPr="00830B3C" w:rsidRDefault="00BE75B0" w:rsidP="00BE75B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rPr>
                              <w:b/>
                            </w:rPr>
                            <w:t>Capture the main point or points.</w:t>
                          </w:r>
                        </w:p>
                        <w:p w:rsidR="00BE75B0" w:rsidRPr="002860E5" w:rsidRDefault="00BE75B0" w:rsidP="00BE75B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rPr>
                              <w:b/>
                            </w:rPr>
                            <w:t>Think about your audience.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4EEB69" id="_x0000_s1030" type="#_x0000_t202" style="position:absolute;left:0;text-align:left;margin-left:314.35pt;margin-top:64.8pt;width:225.5pt;height:148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" fillcolor="#f2f2f2 [3052]">
              <v:textbox>
                <w:txbxContent>
                  <w:p w:rsidR="00BE75B0" w:rsidRDefault="00BE75B0" w:rsidP="00BE75B0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TALKING POINT RECOMMENDATIONS:</w:t>
                    </w:r>
                  </w:p>
                  <w:p w:rsidR="00BE75B0" w:rsidRPr="002860E5" w:rsidRDefault="00BE75B0" w:rsidP="00BE75B0">
                    <w:pPr>
                      <w:jc w:val="center"/>
                      <w:rPr>
                        <w:b/>
                      </w:rPr>
                    </w:pP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 w:rsidRPr="002860E5">
                      <w:t>Rule of Three: Structure your talking points/interview around three most important points.</w:t>
                    </w:r>
                  </w:p>
                  <w:p w:rsidR="00BE75B0" w:rsidRPr="00830B3C" w:rsidRDefault="00BE75B0" w:rsidP="00BE75B0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rPr>
                        <w:b/>
                      </w:rPr>
                      <w:t>Keep it short and simple.</w:t>
                    </w:r>
                  </w:p>
                  <w:p w:rsidR="00BE75B0" w:rsidRPr="00830B3C" w:rsidRDefault="00BE75B0" w:rsidP="00BE75B0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rPr>
                        <w:b/>
                      </w:rPr>
                      <w:t>Capture the main point or points.</w:t>
                    </w:r>
                  </w:p>
                  <w:p w:rsidR="00BE75B0" w:rsidRPr="002860E5" w:rsidRDefault="00BE75B0" w:rsidP="00BE75B0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rPr>
                        <w:b/>
                      </w:rPr>
                      <w:t>Think about your audience.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32A57" w:rsidRDefault="00432A57" w:rsidP="00432A57">
    <w:pPr>
      <w:pStyle w:val="Header"/>
      <w:rPr>
        <w:sz w:val="18"/>
      </w:rPr>
    </w:pPr>
  </w:p>
  <w:p w:rsidR="00E46E32" w:rsidRPr="00E46E32" w:rsidRDefault="00D10FF3" w:rsidP="00432A57">
    <w:pPr>
      <w:pStyle w:val="Header"/>
      <w:rPr>
        <w:b/>
        <w:sz w:val="18"/>
      </w:rPr>
    </w:pPr>
    <w:r>
      <w:rPr>
        <w:b/>
        <w:sz w:val="18"/>
      </w:rPr>
      <w:t>TALKING</w:t>
    </w:r>
    <w:r w:rsidR="00E46E32">
      <w:rPr>
        <w:b/>
        <w:sz w:val="18"/>
      </w:rPr>
      <w:t xml:space="preserve"> POINTS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17C"/>
    <w:multiLevelType w:val="hybridMultilevel"/>
    <w:tmpl w:val="D2F8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E19"/>
    <w:multiLevelType w:val="hybridMultilevel"/>
    <w:tmpl w:val="B0A4F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045E5"/>
    <w:multiLevelType w:val="hybridMultilevel"/>
    <w:tmpl w:val="5782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675BF"/>
    <w:multiLevelType w:val="hybridMultilevel"/>
    <w:tmpl w:val="C6D8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CB"/>
    <w:rsid w:val="000F4F9A"/>
    <w:rsid w:val="001539F0"/>
    <w:rsid w:val="00251928"/>
    <w:rsid w:val="002860E5"/>
    <w:rsid w:val="0042538B"/>
    <w:rsid w:val="00432A57"/>
    <w:rsid w:val="005D2F91"/>
    <w:rsid w:val="00774AE3"/>
    <w:rsid w:val="00830B3C"/>
    <w:rsid w:val="00AD7CD1"/>
    <w:rsid w:val="00B60746"/>
    <w:rsid w:val="00BE75B0"/>
    <w:rsid w:val="00D10FF3"/>
    <w:rsid w:val="00E356CB"/>
    <w:rsid w:val="00E4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F6D4A9"/>
  <w15:chartTrackingRefBased/>
  <w15:docId w15:val="{0A2139BB-A09E-4F08-91BB-A6DE72CA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3C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E32"/>
  </w:style>
  <w:style w:type="paragraph" w:styleId="Footer">
    <w:name w:val="footer"/>
    <w:basedOn w:val="Normal"/>
    <w:link w:val="FooterChar"/>
    <w:uiPriority w:val="99"/>
    <w:unhideWhenUsed/>
    <w:rsid w:val="00E46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E32"/>
  </w:style>
  <w:style w:type="paragraph" w:styleId="ListParagraph">
    <w:name w:val="List Paragraph"/>
    <w:basedOn w:val="Normal"/>
    <w:uiPriority w:val="34"/>
    <w:qFormat/>
    <w:rsid w:val="005D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fety.int\data\HSEM\Community%20Outreach\Section%20Only\Talking%20Points\ReadyNHTalkingPoin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ReadyNHTalkingPointTemplate.dotx</Template>
  <TotalTime>0</TotalTime>
  <Pages>2</Pages>
  <Words>445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Emmert, Judith</dc:creator>
  <cp:keywords/>
  <dc:description/>
  <cp:lastModifiedBy>Raymond, Paul</cp:lastModifiedBy>
  <cp:revision>2</cp:revision>
  <dcterms:created xsi:type="dcterms:W3CDTF">2020-05-27T15:11:00Z</dcterms:created>
  <dcterms:modified xsi:type="dcterms:W3CDTF">2020-05-27T15:11:00Z</dcterms:modified>
</cp:coreProperties>
</file>