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D7" w:rsidRDefault="00CE5ED7" w:rsidP="00F12647">
      <w:pPr>
        <w:shd w:val="clear" w:color="auto" w:fill="005A51"/>
        <w:spacing w:after="120"/>
        <w:ind w:firstLine="720"/>
        <w:jc w:val="both"/>
        <w:rPr>
          <w:rFonts w:ascii="Calibri" w:hAnsi="Calibri"/>
          <w:b/>
          <w:color w:val="FFFFFF" w:themeColor="background1"/>
        </w:rPr>
      </w:pPr>
    </w:p>
    <w:p w:rsidR="00CE5ED7" w:rsidRPr="002B6C73" w:rsidRDefault="00CE5ED7" w:rsidP="00CE5ED7">
      <w:pPr>
        <w:jc w:val="center"/>
        <w:rPr>
          <w:b/>
          <w:szCs w:val="28"/>
        </w:rPr>
      </w:pPr>
      <w:r w:rsidRPr="002B6C73">
        <w:rPr>
          <w:b/>
          <w:szCs w:val="28"/>
        </w:rPr>
        <w:t>SUB-RECIPIENT INFORMATION REPORTING FORM</w:t>
      </w:r>
    </w:p>
    <w:tbl>
      <w:tblPr>
        <w:tblStyle w:val="TableGrid"/>
        <w:tblW w:w="0" w:type="auto"/>
        <w:tblLook w:val="04A0" w:firstRow="1" w:lastRow="0" w:firstColumn="1" w:lastColumn="0" w:noHBand="0" w:noVBand="1"/>
      </w:tblPr>
      <w:tblGrid>
        <w:gridCol w:w="4068"/>
        <w:gridCol w:w="1500"/>
        <w:gridCol w:w="4728"/>
      </w:tblGrid>
      <w:tr w:rsidR="00CE5ED7" w:rsidTr="00CE5ED7">
        <w:trPr>
          <w:trHeight w:val="374"/>
        </w:trPr>
        <w:tc>
          <w:tcPr>
            <w:tcW w:w="5568" w:type="dxa"/>
            <w:gridSpan w:val="2"/>
          </w:tcPr>
          <w:p w:rsidR="00CE5ED7" w:rsidRPr="00CE5ED7" w:rsidRDefault="00CE5ED7" w:rsidP="00CE5ED7">
            <w:pPr>
              <w:rPr>
                <w:szCs w:val="28"/>
              </w:rPr>
            </w:pPr>
            <w:r w:rsidRPr="00CE5ED7">
              <w:rPr>
                <w:szCs w:val="28"/>
              </w:rPr>
              <w:t xml:space="preserve">Community: </w:t>
            </w:r>
          </w:p>
        </w:tc>
        <w:tc>
          <w:tcPr>
            <w:tcW w:w="4728" w:type="dxa"/>
          </w:tcPr>
          <w:p w:rsidR="00CE5ED7" w:rsidRPr="00CE5ED7" w:rsidRDefault="00CE5ED7" w:rsidP="00CE5ED7">
            <w:pPr>
              <w:rPr>
                <w:szCs w:val="28"/>
              </w:rPr>
            </w:pPr>
            <w:r w:rsidRPr="00CE5ED7">
              <w:rPr>
                <w:szCs w:val="28"/>
              </w:rPr>
              <w:t>Project:</w:t>
            </w:r>
          </w:p>
        </w:tc>
      </w:tr>
      <w:tr w:rsidR="00CE5ED7" w:rsidTr="00CE5ED7">
        <w:trPr>
          <w:trHeight w:val="374"/>
        </w:trPr>
        <w:tc>
          <w:tcPr>
            <w:tcW w:w="5568" w:type="dxa"/>
            <w:gridSpan w:val="2"/>
          </w:tcPr>
          <w:p w:rsidR="00CE5ED7" w:rsidRPr="00CE5ED7" w:rsidRDefault="00CE5ED7" w:rsidP="00CE5ED7">
            <w:pPr>
              <w:rPr>
                <w:szCs w:val="28"/>
              </w:rPr>
            </w:pPr>
            <w:bookmarkStart w:id="0" w:name="_GoBack"/>
            <w:r w:rsidRPr="00CE5ED7">
              <w:rPr>
                <w:szCs w:val="28"/>
              </w:rPr>
              <w:t xml:space="preserve">Award Date: </w:t>
            </w:r>
          </w:p>
        </w:tc>
        <w:tc>
          <w:tcPr>
            <w:tcW w:w="4728" w:type="dxa"/>
          </w:tcPr>
          <w:p w:rsidR="00CE5ED7" w:rsidRPr="00CE5ED7" w:rsidRDefault="00CE5ED7" w:rsidP="00CE5ED7">
            <w:pPr>
              <w:rPr>
                <w:szCs w:val="28"/>
              </w:rPr>
            </w:pPr>
            <w:r w:rsidRPr="00CE5ED7">
              <w:rPr>
                <w:szCs w:val="28"/>
              </w:rPr>
              <w:t>Award #:</w:t>
            </w:r>
          </w:p>
        </w:tc>
      </w:tr>
      <w:bookmarkEnd w:id="0"/>
      <w:tr w:rsidR="00CE5ED7" w:rsidTr="00CE5ED7">
        <w:trPr>
          <w:trHeight w:val="374"/>
        </w:trPr>
        <w:tc>
          <w:tcPr>
            <w:tcW w:w="4068" w:type="dxa"/>
          </w:tcPr>
          <w:p w:rsidR="00CE5ED7" w:rsidRPr="00CE5ED7" w:rsidRDefault="00CE5ED7" w:rsidP="00CE5ED7">
            <w:pPr>
              <w:rPr>
                <w:szCs w:val="28"/>
              </w:rPr>
            </w:pPr>
            <w:r w:rsidRPr="00CE5ED7">
              <w:rPr>
                <w:szCs w:val="28"/>
              </w:rPr>
              <w:t xml:space="preserve">Grant Amount: </w:t>
            </w:r>
          </w:p>
        </w:tc>
        <w:tc>
          <w:tcPr>
            <w:tcW w:w="1500" w:type="dxa"/>
          </w:tcPr>
          <w:p w:rsidR="00CE5ED7" w:rsidRPr="00CE5ED7" w:rsidRDefault="00CE5ED7" w:rsidP="00CE5ED7">
            <w:pPr>
              <w:rPr>
                <w:szCs w:val="28"/>
              </w:rPr>
            </w:pPr>
            <w:proofErr w:type="spellStart"/>
            <w:r w:rsidRPr="00CE5ED7">
              <w:rPr>
                <w:szCs w:val="28"/>
              </w:rPr>
              <w:t>FFY</w:t>
            </w:r>
            <w:proofErr w:type="spellEnd"/>
            <w:r w:rsidRPr="00CE5ED7">
              <w:rPr>
                <w:szCs w:val="28"/>
              </w:rPr>
              <w:t>:</w:t>
            </w:r>
          </w:p>
        </w:tc>
        <w:tc>
          <w:tcPr>
            <w:tcW w:w="4728" w:type="dxa"/>
          </w:tcPr>
          <w:p w:rsidR="00CE5ED7" w:rsidRPr="00CE5ED7" w:rsidRDefault="00CE5ED7" w:rsidP="00CE5ED7">
            <w:pPr>
              <w:rPr>
                <w:szCs w:val="28"/>
              </w:rPr>
            </w:pPr>
            <w:proofErr w:type="spellStart"/>
            <w:r w:rsidRPr="00CE5ED7">
              <w:rPr>
                <w:szCs w:val="28"/>
              </w:rPr>
              <w:t>IRT</w:t>
            </w:r>
            <w:proofErr w:type="spellEnd"/>
            <w:r w:rsidRPr="00CE5ED7">
              <w:rPr>
                <w:szCs w:val="28"/>
              </w:rPr>
              <w:t>#:</w:t>
            </w: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03"/>
        <w:gridCol w:w="298"/>
        <w:gridCol w:w="2350"/>
        <w:gridCol w:w="786"/>
        <w:gridCol w:w="489"/>
        <w:gridCol w:w="2189"/>
      </w:tblGrid>
      <w:tr w:rsidR="00CE5ED7" w:rsidRPr="00CE5ED7" w:rsidTr="007670A0">
        <w:tc>
          <w:tcPr>
            <w:tcW w:w="10260" w:type="dxa"/>
            <w:gridSpan w:val="7"/>
            <w:shd w:val="clear" w:color="auto" w:fill="005B51"/>
          </w:tcPr>
          <w:p w:rsidR="00CE5ED7" w:rsidRPr="000C532D" w:rsidRDefault="00CE5ED7" w:rsidP="00CE5ED7">
            <w:pPr>
              <w:jc w:val="center"/>
              <w:rPr>
                <w:b/>
                <w:color w:val="FFFFFF" w:themeColor="background1"/>
                <w:sz w:val="22"/>
                <w:szCs w:val="22"/>
              </w:rPr>
            </w:pPr>
          </w:p>
          <w:p w:rsidR="00CE5ED7" w:rsidRPr="00CE5ED7" w:rsidRDefault="00CE5ED7" w:rsidP="00CE5ED7">
            <w:pPr>
              <w:jc w:val="center"/>
              <w:rPr>
                <w:sz w:val="22"/>
                <w:szCs w:val="22"/>
              </w:rPr>
            </w:pPr>
            <w:r w:rsidRPr="000C532D">
              <w:rPr>
                <w:b/>
                <w:color w:val="FFFFFF" w:themeColor="background1"/>
                <w:sz w:val="22"/>
                <w:szCs w:val="22"/>
              </w:rPr>
              <w:t>SECTION I.  AGENCY/INSTITUTION NAME &amp; ADDRESS</w:t>
            </w:r>
          </w:p>
        </w:tc>
      </w:tr>
      <w:tr w:rsidR="00CE5ED7" w:rsidRPr="00CE5ED7" w:rsidTr="00CE5ED7">
        <w:tc>
          <w:tcPr>
            <w:tcW w:w="10260" w:type="dxa"/>
            <w:gridSpan w:val="7"/>
            <w:shd w:val="clear" w:color="auto" w:fill="auto"/>
          </w:tcPr>
          <w:p w:rsidR="00CE5ED7" w:rsidRPr="00CE5ED7" w:rsidRDefault="00CE5ED7" w:rsidP="00CE5ED7">
            <w:pPr>
              <w:spacing w:line="360" w:lineRule="auto"/>
              <w:rPr>
                <w:sz w:val="22"/>
                <w:szCs w:val="22"/>
              </w:rPr>
            </w:pPr>
            <w:r w:rsidRPr="00CE5ED7">
              <w:rPr>
                <w:sz w:val="22"/>
                <w:szCs w:val="22"/>
              </w:rPr>
              <w:t>Name:</w:t>
            </w:r>
          </w:p>
        </w:tc>
      </w:tr>
      <w:tr w:rsidR="00CE5ED7" w:rsidRPr="00CE5ED7" w:rsidTr="00CE5ED7">
        <w:tc>
          <w:tcPr>
            <w:tcW w:w="10260" w:type="dxa"/>
            <w:gridSpan w:val="7"/>
            <w:shd w:val="clear" w:color="auto" w:fill="auto"/>
          </w:tcPr>
          <w:p w:rsidR="00CE5ED7" w:rsidRPr="00CE5ED7" w:rsidRDefault="00CE5ED7" w:rsidP="00CE5ED7">
            <w:pPr>
              <w:spacing w:line="360" w:lineRule="auto"/>
              <w:rPr>
                <w:sz w:val="22"/>
                <w:szCs w:val="22"/>
              </w:rPr>
            </w:pPr>
            <w:r w:rsidRPr="00CE5ED7">
              <w:rPr>
                <w:sz w:val="22"/>
                <w:szCs w:val="22"/>
              </w:rPr>
              <w:t>Address:</w:t>
            </w:r>
          </w:p>
        </w:tc>
      </w:tr>
      <w:tr w:rsidR="00CE5ED7" w:rsidRPr="00CE5ED7" w:rsidTr="00CE5ED7">
        <w:tc>
          <w:tcPr>
            <w:tcW w:w="3545" w:type="dxa"/>
            <w:shd w:val="clear" w:color="auto" w:fill="auto"/>
          </w:tcPr>
          <w:p w:rsidR="00CE5ED7" w:rsidRPr="00CE5ED7" w:rsidRDefault="00CE5ED7" w:rsidP="00CE5ED7">
            <w:pPr>
              <w:rPr>
                <w:sz w:val="22"/>
                <w:szCs w:val="22"/>
              </w:rPr>
            </w:pPr>
            <w:r w:rsidRPr="00CE5ED7">
              <w:rPr>
                <w:sz w:val="22"/>
                <w:szCs w:val="22"/>
              </w:rPr>
              <w:t>City:</w:t>
            </w:r>
          </w:p>
        </w:tc>
        <w:tc>
          <w:tcPr>
            <w:tcW w:w="3251" w:type="dxa"/>
            <w:gridSpan w:val="3"/>
            <w:shd w:val="clear" w:color="auto" w:fill="auto"/>
          </w:tcPr>
          <w:p w:rsidR="00CE5ED7" w:rsidRPr="00CE5ED7" w:rsidRDefault="00CE5ED7" w:rsidP="00CE5ED7">
            <w:pPr>
              <w:rPr>
                <w:sz w:val="22"/>
                <w:szCs w:val="22"/>
              </w:rPr>
            </w:pPr>
            <w:r w:rsidRPr="00CE5ED7">
              <w:rPr>
                <w:sz w:val="22"/>
                <w:szCs w:val="22"/>
              </w:rPr>
              <w:t>State:</w:t>
            </w:r>
          </w:p>
        </w:tc>
        <w:tc>
          <w:tcPr>
            <w:tcW w:w="3464" w:type="dxa"/>
            <w:gridSpan w:val="3"/>
            <w:shd w:val="clear" w:color="auto" w:fill="auto"/>
          </w:tcPr>
          <w:p w:rsidR="00CE5ED7" w:rsidRPr="00CE5ED7" w:rsidRDefault="00CE5ED7" w:rsidP="00CE5ED7">
            <w:pPr>
              <w:rPr>
                <w:sz w:val="22"/>
                <w:szCs w:val="22"/>
              </w:rPr>
            </w:pPr>
            <w:r w:rsidRPr="00CE5ED7">
              <w:rPr>
                <w:sz w:val="22"/>
                <w:szCs w:val="22"/>
              </w:rPr>
              <w:t>Zip Code:  ________-_______</w:t>
            </w:r>
          </w:p>
          <w:p w:rsidR="00CE5ED7" w:rsidRPr="00CE5ED7" w:rsidRDefault="00CE5ED7" w:rsidP="00CE5ED7">
            <w:pPr>
              <w:rPr>
                <w:sz w:val="22"/>
                <w:szCs w:val="22"/>
              </w:rPr>
            </w:pPr>
            <w:r w:rsidRPr="00CE5ED7">
              <w:rPr>
                <w:sz w:val="22"/>
                <w:szCs w:val="22"/>
              </w:rPr>
              <w:t>(9 digits required)</w:t>
            </w:r>
          </w:p>
        </w:tc>
      </w:tr>
      <w:tr w:rsidR="00CE5ED7" w:rsidRPr="00CE5ED7" w:rsidTr="00CE5ED7">
        <w:tc>
          <w:tcPr>
            <w:tcW w:w="10260" w:type="dxa"/>
            <w:gridSpan w:val="7"/>
            <w:shd w:val="clear" w:color="auto" w:fill="auto"/>
          </w:tcPr>
          <w:p w:rsidR="00CE5ED7" w:rsidRPr="00CE5ED7" w:rsidRDefault="00CE5ED7" w:rsidP="00CE5ED7">
            <w:pPr>
              <w:spacing w:line="360" w:lineRule="auto"/>
              <w:rPr>
                <w:sz w:val="22"/>
                <w:szCs w:val="22"/>
              </w:rPr>
            </w:pPr>
            <w:r w:rsidRPr="00CE5ED7">
              <w:rPr>
                <w:sz w:val="22"/>
                <w:szCs w:val="22"/>
              </w:rPr>
              <w:t>Sub-Recipient DUNS Number:</w:t>
            </w:r>
          </w:p>
        </w:tc>
      </w:tr>
      <w:tr w:rsidR="00CE5ED7" w:rsidRPr="00CE5ED7" w:rsidTr="00CE5ED7">
        <w:tc>
          <w:tcPr>
            <w:tcW w:w="10260" w:type="dxa"/>
            <w:gridSpan w:val="7"/>
            <w:tcBorders>
              <w:bottom w:val="single" w:sz="4" w:space="0" w:color="auto"/>
            </w:tcBorders>
            <w:shd w:val="clear" w:color="auto" w:fill="auto"/>
          </w:tcPr>
          <w:p w:rsidR="00CE5ED7" w:rsidRPr="00CE5ED7" w:rsidRDefault="00CE5ED7" w:rsidP="00CE5ED7">
            <w:pPr>
              <w:spacing w:line="360" w:lineRule="auto"/>
              <w:rPr>
                <w:sz w:val="18"/>
                <w:szCs w:val="18"/>
              </w:rPr>
            </w:pPr>
            <w:r w:rsidRPr="00CE5ED7">
              <w:rPr>
                <w:sz w:val="22"/>
                <w:szCs w:val="22"/>
              </w:rPr>
              <w:t xml:space="preserve">Sub-Recipient </w:t>
            </w:r>
            <w:proofErr w:type="spellStart"/>
            <w:r w:rsidRPr="00CE5ED7">
              <w:rPr>
                <w:sz w:val="22"/>
                <w:szCs w:val="22"/>
              </w:rPr>
              <w:t>MPIN</w:t>
            </w:r>
            <w:proofErr w:type="spellEnd"/>
            <w:r w:rsidRPr="00CE5ED7">
              <w:rPr>
                <w:sz w:val="22"/>
                <w:szCs w:val="22"/>
              </w:rPr>
              <w:t xml:space="preserve"> Number (SAM Registration Number):  Completed:    ______ Yes        ______ No</w:t>
            </w:r>
          </w:p>
        </w:tc>
      </w:tr>
      <w:tr w:rsidR="00CE5ED7" w:rsidRPr="00CE5ED7" w:rsidTr="00CE5ED7">
        <w:tc>
          <w:tcPr>
            <w:tcW w:w="10260" w:type="dxa"/>
            <w:gridSpan w:val="7"/>
            <w:tcBorders>
              <w:bottom w:val="single" w:sz="4" w:space="0" w:color="auto"/>
            </w:tcBorders>
            <w:shd w:val="clear" w:color="auto" w:fill="auto"/>
          </w:tcPr>
          <w:p w:rsidR="00CE5ED7" w:rsidRPr="00CE5ED7" w:rsidRDefault="00CE5ED7" w:rsidP="00CE5ED7">
            <w:pPr>
              <w:rPr>
                <w:sz w:val="22"/>
                <w:szCs w:val="22"/>
              </w:rPr>
            </w:pPr>
          </w:p>
          <w:p w:rsidR="00CE5ED7" w:rsidRPr="002B6C73" w:rsidRDefault="00CE5ED7" w:rsidP="00CE5ED7">
            <w:pPr>
              <w:jc w:val="center"/>
              <w:rPr>
                <w:b/>
                <w:sz w:val="22"/>
                <w:szCs w:val="22"/>
              </w:rPr>
            </w:pPr>
            <w:r w:rsidRPr="002B6C73">
              <w:rPr>
                <w:b/>
                <w:sz w:val="22"/>
                <w:szCs w:val="22"/>
              </w:rPr>
              <w:t xml:space="preserve">Section II MUST </w:t>
            </w:r>
            <w:proofErr w:type="gramStart"/>
            <w:r w:rsidRPr="002B6C73">
              <w:rPr>
                <w:b/>
                <w:sz w:val="22"/>
                <w:szCs w:val="22"/>
              </w:rPr>
              <w:t>be</w:t>
            </w:r>
            <w:proofErr w:type="gramEnd"/>
            <w:r w:rsidRPr="002B6C73">
              <w:rPr>
                <w:b/>
                <w:sz w:val="22"/>
                <w:szCs w:val="22"/>
              </w:rPr>
              <w:t xml:space="preserve"> completed if this application seeks federal funds totaling $25,000.00 or more.</w:t>
            </w:r>
          </w:p>
          <w:p w:rsidR="00CE5ED7" w:rsidRPr="00CE5ED7" w:rsidRDefault="00CE5ED7" w:rsidP="00CE5ED7">
            <w:pPr>
              <w:rPr>
                <w:sz w:val="22"/>
                <w:szCs w:val="22"/>
              </w:rPr>
            </w:pPr>
          </w:p>
        </w:tc>
      </w:tr>
      <w:tr w:rsidR="00CE5ED7" w:rsidRPr="00CE5ED7" w:rsidTr="000C532D">
        <w:tc>
          <w:tcPr>
            <w:tcW w:w="10260" w:type="dxa"/>
            <w:gridSpan w:val="7"/>
            <w:shd w:val="clear" w:color="auto" w:fill="005B51"/>
          </w:tcPr>
          <w:p w:rsidR="00CE5ED7" w:rsidRPr="000C532D" w:rsidRDefault="00CE5ED7" w:rsidP="00CE5ED7">
            <w:pPr>
              <w:jc w:val="center"/>
              <w:rPr>
                <w:b/>
                <w:color w:val="FFFFFF" w:themeColor="background1"/>
                <w:sz w:val="22"/>
                <w:szCs w:val="22"/>
              </w:rPr>
            </w:pPr>
            <w:r w:rsidRPr="000C532D">
              <w:rPr>
                <w:b/>
                <w:color w:val="FFFFFF" w:themeColor="background1"/>
                <w:sz w:val="22"/>
                <w:szCs w:val="22"/>
              </w:rPr>
              <w:t>SECTION II.  SUB-RECIPIENT REVENUE INFORMATION</w:t>
            </w:r>
          </w:p>
          <w:p w:rsidR="00CE5ED7" w:rsidRPr="00CE5ED7" w:rsidRDefault="00CE5ED7" w:rsidP="00CE5ED7">
            <w:pPr>
              <w:jc w:val="center"/>
              <w:rPr>
                <w:sz w:val="22"/>
                <w:szCs w:val="22"/>
              </w:rPr>
            </w:pPr>
            <w:r w:rsidRPr="000C532D">
              <w:rPr>
                <w:b/>
                <w:color w:val="FFFFFF" w:themeColor="background1"/>
                <w:sz w:val="22"/>
                <w:szCs w:val="22"/>
              </w:rPr>
              <w:t>(Preceding Fiscal Year)</w:t>
            </w:r>
          </w:p>
        </w:tc>
      </w:tr>
      <w:tr w:rsidR="00CE5ED7" w:rsidRPr="00CE5ED7" w:rsidTr="00CE5ED7">
        <w:tc>
          <w:tcPr>
            <w:tcW w:w="4446" w:type="dxa"/>
            <w:gridSpan w:val="3"/>
            <w:shd w:val="clear" w:color="auto" w:fill="auto"/>
          </w:tcPr>
          <w:p w:rsidR="00CE5ED7" w:rsidRPr="00CE5ED7" w:rsidRDefault="00CE5ED7" w:rsidP="00CE5ED7">
            <w:pPr>
              <w:rPr>
                <w:sz w:val="22"/>
                <w:szCs w:val="22"/>
              </w:rPr>
            </w:pPr>
            <w:r w:rsidRPr="00CE5ED7">
              <w:rPr>
                <w:sz w:val="22"/>
                <w:szCs w:val="22"/>
              </w:rPr>
              <w:t xml:space="preserve">Sub-Recipients Annual Gross Revenues </w:t>
            </w:r>
          </w:p>
          <w:p w:rsidR="00CE5ED7" w:rsidRPr="00CE5ED7" w:rsidRDefault="00CE5ED7" w:rsidP="00CE5ED7">
            <w:pPr>
              <w:rPr>
                <w:sz w:val="22"/>
                <w:szCs w:val="22"/>
              </w:rPr>
            </w:pPr>
            <w:r w:rsidRPr="00CE5ED7">
              <w:rPr>
                <w:sz w:val="22"/>
                <w:szCs w:val="22"/>
              </w:rPr>
              <w:t>Exceeded 80 percent or more in Federal Awards</w:t>
            </w:r>
          </w:p>
        </w:tc>
        <w:tc>
          <w:tcPr>
            <w:tcW w:w="3136" w:type="dxa"/>
            <w:gridSpan w:val="2"/>
            <w:shd w:val="clear" w:color="auto" w:fill="auto"/>
          </w:tcPr>
          <w:p w:rsidR="00CE5ED7" w:rsidRPr="00CE5ED7" w:rsidRDefault="00CE5ED7" w:rsidP="00CE5ED7">
            <w:pPr>
              <w:jc w:val="center"/>
              <w:rPr>
                <w:sz w:val="22"/>
                <w:szCs w:val="22"/>
              </w:rPr>
            </w:pPr>
          </w:p>
          <w:p w:rsidR="00CE5ED7" w:rsidRPr="00CE5ED7" w:rsidRDefault="00CE5ED7" w:rsidP="00CE5ED7">
            <w:pPr>
              <w:jc w:val="center"/>
              <w:rPr>
                <w:sz w:val="22"/>
                <w:szCs w:val="22"/>
              </w:rPr>
            </w:pPr>
            <w:r w:rsidRPr="00CE5ED7">
              <w:rPr>
                <w:sz w:val="22"/>
                <w:szCs w:val="22"/>
              </w:rPr>
              <w:t>  Yes</w:t>
            </w:r>
          </w:p>
        </w:tc>
        <w:tc>
          <w:tcPr>
            <w:tcW w:w="2678" w:type="dxa"/>
            <w:gridSpan w:val="2"/>
            <w:shd w:val="clear" w:color="auto" w:fill="auto"/>
          </w:tcPr>
          <w:p w:rsidR="00CE5ED7" w:rsidRPr="00CE5ED7" w:rsidRDefault="00CE5ED7" w:rsidP="00CE5ED7">
            <w:pPr>
              <w:rPr>
                <w:sz w:val="22"/>
                <w:szCs w:val="22"/>
              </w:rPr>
            </w:pPr>
          </w:p>
          <w:p w:rsidR="00CE5ED7" w:rsidRPr="00CE5ED7" w:rsidRDefault="00CE5ED7" w:rsidP="00CE5ED7">
            <w:pPr>
              <w:jc w:val="center"/>
              <w:rPr>
                <w:sz w:val="22"/>
                <w:szCs w:val="22"/>
              </w:rPr>
            </w:pPr>
            <w:r w:rsidRPr="00CE5ED7">
              <w:rPr>
                <w:sz w:val="22"/>
                <w:szCs w:val="22"/>
              </w:rPr>
              <w:t>   No</w:t>
            </w:r>
          </w:p>
        </w:tc>
      </w:tr>
      <w:tr w:rsidR="00CE5ED7" w:rsidRPr="00CE5ED7" w:rsidTr="00CE5ED7">
        <w:tc>
          <w:tcPr>
            <w:tcW w:w="4446" w:type="dxa"/>
            <w:gridSpan w:val="3"/>
            <w:shd w:val="clear" w:color="auto" w:fill="auto"/>
          </w:tcPr>
          <w:p w:rsidR="00CE5ED7" w:rsidRPr="00CE5ED7" w:rsidRDefault="00CE5ED7" w:rsidP="00CE5ED7">
            <w:pPr>
              <w:rPr>
                <w:sz w:val="22"/>
                <w:szCs w:val="22"/>
              </w:rPr>
            </w:pPr>
            <w:r w:rsidRPr="00CE5ED7">
              <w:rPr>
                <w:sz w:val="22"/>
                <w:szCs w:val="22"/>
              </w:rPr>
              <w:t>Sub-Recipients Annual Gross Revenues Equal or</w:t>
            </w:r>
          </w:p>
          <w:p w:rsidR="00CE5ED7" w:rsidRPr="00CE5ED7" w:rsidRDefault="00CE5ED7" w:rsidP="00CE5ED7">
            <w:pPr>
              <w:rPr>
                <w:sz w:val="22"/>
                <w:szCs w:val="22"/>
              </w:rPr>
            </w:pPr>
            <w:r w:rsidRPr="00CE5ED7">
              <w:rPr>
                <w:sz w:val="22"/>
                <w:szCs w:val="22"/>
              </w:rPr>
              <w:t>Exceed $25,000,000.00 in Federal Awards</w:t>
            </w:r>
          </w:p>
        </w:tc>
        <w:tc>
          <w:tcPr>
            <w:tcW w:w="3136" w:type="dxa"/>
            <w:gridSpan w:val="2"/>
            <w:shd w:val="clear" w:color="auto" w:fill="auto"/>
          </w:tcPr>
          <w:p w:rsidR="00CE5ED7" w:rsidRPr="00CE5ED7" w:rsidRDefault="00CE5ED7" w:rsidP="00CE5ED7">
            <w:pPr>
              <w:rPr>
                <w:sz w:val="22"/>
                <w:szCs w:val="22"/>
              </w:rPr>
            </w:pPr>
          </w:p>
          <w:p w:rsidR="00CE5ED7" w:rsidRPr="00CE5ED7" w:rsidRDefault="00CE5ED7" w:rsidP="00CE5ED7">
            <w:pPr>
              <w:jc w:val="center"/>
              <w:rPr>
                <w:sz w:val="22"/>
                <w:szCs w:val="22"/>
              </w:rPr>
            </w:pPr>
            <w:r w:rsidRPr="00CE5ED7">
              <w:rPr>
                <w:sz w:val="22"/>
                <w:szCs w:val="22"/>
              </w:rPr>
              <w:t>  Yes</w:t>
            </w:r>
          </w:p>
        </w:tc>
        <w:tc>
          <w:tcPr>
            <w:tcW w:w="2678" w:type="dxa"/>
            <w:gridSpan w:val="2"/>
            <w:shd w:val="clear" w:color="auto" w:fill="auto"/>
          </w:tcPr>
          <w:p w:rsidR="00CE5ED7" w:rsidRPr="00CE5ED7" w:rsidRDefault="00CE5ED7" w:rsidP="00CE5ED7">
            <w:pPr>
              <w:rPr>
                <w:sz w:val="22"/>
                <w:szCs w:val="22"/>
              </w:rPr>
            </w:pPr>
          </w:p>
          <w:p w:rsidR="00CE5ED7" w:rsidRPr="00CE5ED7" w:rsidRDefault="00CE5ED7" w:rsidP="00CE5ED7">
            <w:pPr>
              <w:jc w:val="center"/>
              <w:rPr>
                <w:sz w:val="22"/>
                <w:szCs w:val="22"/>
              </w:rPr>
            </w:pPr>
            <w:r w:rsidRPr="00CE5ED7">
              <w:rPr>
                <w:sz w:val="22"/>
                <w:szCs w:val="22"/>
              </w:rPr>
              <w:t>   No</w:t>
            </w:r>
          </w:p>
        </w:tc>
      </w:tr>
      <w:tr w:rsidR="00CE5ED7" w:rsidRPr="00CE5ED7" w:rsidTr="00CE5ED7">
        <w:tc>
          <w:tcPr>
            <w:tcW w:w="4446" w:type="dxa"/>
            <w:gridSpan w:val="3"/>
            <w:vMerge w:val="restart"/>
            <w:shd w:val="clear" w:color="auto" w:fill="auto"/>
          </w:tcPr>
          <w:p w:rsidR="00CE5ED7" w:rsidRPr="00CE5ED7" w:rsidRDefault="00CE5ED7" w:rsidP="00CE5ED7">
            <w:pPr>
              <w:rPr>
                <w:sz w:val="22"/>
                <w:szCs w:val="22"/>
              </w:rPr>
            </w:pPr>
            <w:r w:rsidRPr="00CE5ED7">
              <w:rPr>
                <w:sz w:val="22"/>
                <w:szCs w:val="22"/>
              </w:rPr>
              <w:t>Sub-Recipient’s 5 Most Highly Compensated Officers</w:t>
            </w:r>
          </w:p>
        </w:tc>
        <w:tc>
          <w:tcPr>
            <w:tcW w:w="3136" w:type="dxa"/>
            <w:gridSpan w:val="2"/>
            <w:shd w:val="clear" w:color="auto" w:fill="auto"/>
          </w:tcPr>
          <w:p w:rsidR="00CE5ED7" w:rsidRPr="00CE5ED7" w:rsidRDefault="00CE5ED7" w:rsidP="00CE5ED7">
            <w:pPr>
              <w:jc w:val="center"/>
              <w:rPr>
                <w:sz w:val="22"/>
                <w:szCs w:val="22"/>
              </w:rPr>
            </w:pPr>
          </w:p>
          <w:p w:rsidR="00CE5ED7" w:rsidRPr="00CE5ED7" w:rsidRDefault="00CE5ED7" w:rsidP="00CE5ED7">
            <w:pPr>
              <w:jc w:val="center"/>
              <w:rPr>
                <w:sz w:val="22"/>
                <w:szCs w:val="22"/>
              </w:rPr>
            </w:pPr>
            <w:r w:rsidRPr="00CE5ED7">
              <w:rPr>
                <w:sz w:val="22"/>
                <w:szCs w:val="22"/>
              </w:rPr>
              <w:t>Officer Names</w:t>
            </w:r>
          </w:p>
        </w:tc>
        <w:tc>
          <w:tcPr>
            <w:tcW w:w="2678" w:type="dxa"/>
            <w:gridSpan w:val="2"/>
            <w:shd w:val="clear" w:color="auto" w:fill="auto"/>
          </w:tcPr>
          <w:p w:rsidR="00CE5ED7" w:rsidRPr="00CE5ED7" w:rsidRDefault="00CE5ED7" w:rsidP="00CE5ED7">
            <w:pPr>
              <w:jc w:val="center"/>
              <w:rPr>
                <w:sz w:val="22"/>
                <w:szCs w:val="22"/>
              </w:rPr>
            </w:pPr>
            <w:r w:rsidRPr="00CE5ED7">
              <w:rPr>
                <w:sz w:val="22"/>
                <w:szCs w:val="22"/>
              </w:rPr>
              <w:t>Officer Compensation</w:t>
            </w:r>
          </w:p>
        </w:tc>
      </w:tr>
      <w:tr w:rsidR="00CE5ED7" w:rsidRPr="00CE5ED7" w:rsidTr="00CE5ED7">
        <w:tc>
          <w:tcPr>
            <w:tcW w:w="4446" w:type="dxa"/>
            <w:gridSpan w:val="3"/>
            <w:vMerge/>
            <w:shd w:val="clear" w:color="auto" w:fill="auto"/>
          </w:tcPr>
          <w:p w:rsidR="00CE5ED7" w:rsidRPr="00CE5ED7" w:rsidRDefault="00CE5ED7" w:rsidP="00CE5ED7">
            <w:pPr>
              <w:rPr>
                <w:sz w:val="22"/>
                <w:szCs w:val="22"/>
              </w:rPr>
            </w:pPr>
          </w:p>
        </w:tc>
        <w:tc>
          <w:tcPr>
            <w:tcW w:w="3136" w:type="dxa"/>
            <w:gridSpan w:val="2"/>
            <w:shd w:val="clear" w:color="auto" w:fill="auto"/>
          </w:tcPr>
          <w:p w:rsidR="00CE5ED7" w:rsidRPr="00CE5ED7" w:rsidRDefault="00CE5ED7" w:rsidP="00CE5ED7">
            <w:pPr>
              <w:spacing w:line="360" w:lineRule="auto"/>
              <w:rPr>
                <w:sz w:val="22"/>
                <w:szCs w:val="22"/>
              </w:rPr>
            </w:pPr>
            <w:r w:rsidRPr="00CE5ED7">
              <w:rPr>
                <w:sz w:val="22"/>
                <w:szCs w:val="22"/>
              </w:rPr>
              <w:t>1.</w:t>
            </w:r>
          </w:p>
        </w:tc>
        <w:tc>
          <w:tcPr>
            <w:tcW w:w="2678" w:type="dxa"/>
            <w:gridSpan w:val="2"/>
            <w:shd w:val="clear" w:color="auto" w:fill="auto"/>
          </w:tcPr>
          <w:p w:rsidR="00CE5ED7" w:rsidRPr="00CE5ED7" w:rsidRDefault="00CE5ED7" w:rsidP="00CE5ED7">
            <w:pPr>
              <w:rPr>
                <w:sz w:val="22"/>
                <w:szCs w:val="22"/>
              </w:rPr>
            </w:pPr>
          </w:p>
        </w:tc>
      </w:tr>
      <w:tr w:rsidR="00CE5ED7" w:rsidRPr="00CE5ED7" w:rsidTr="00CE5ED7">
        <w:tc>
          <w:tcPr>
            <w:tcW w:w="4446" w:type="dxa"/>
            <w:gridSpan w:val="3"/>
            <w:vMerge/>
            <w:shd w:val="clear" w:color="auto" w:fill="auto"/>
          </w:tcPr>
          <w:p w:rsidR="00CE5ED7" w:rsidRPr="00CE5ED7" w:rsidRDefault="00CE5ED7" w:rsidP="00CE5ED7">
            <w:pPr>
              <w:rPr>
                <w:sz w:val="22"/>
                <w:szCs w:val="22"/>
              </w:rPr>
            </w:pPr>
          </w:p>
        </w:tc>
        <w:tc>
          <w:tcPr>
            <w:tcW w:w="3136" w:type="dxa"/>
            <w:gridSpan w:val="2"/>
            <w:shd w:val="clear" w:color="auto" w:fill="auto"/>
          </w:tcPr>
          <w:p w:rsidR="00CE5ED7" w:rsidRPr="00CE5ED7" w:rsidRDefault="00CE5ED7" w:rsidP="00CE5ED7">
            <w:pPr>
              <w:spacing w:line="360" w:lineRule="auto"/>
              <w:rPr>
                <w:sz w:val="22"/>
                <w:szCs w:val="22"/>
              </w:rPr>
            </w:pPr>
            <w:r w:rsidRPr="00CE5ED7">
              <w:rPr>
                <w:sz w:val="22"/>
                <w:szCs w:val="22"/>
              </w:rPr>
              <w:t>2.</w:t>
            </w:r>
          </w:p>
        </w:tc>
        <w:tc>
          <w:tcPr>
            <w:tcW w:w="2678" w:type="dxa"/>
            <w:gridSpan w:val="2"/>
            <w:shd w:val="clear" w:color="auto" w:fill="auto"/>
          </w:tcPr>
          <w:p w:rsidR="00CE5ED7" w:rsidRPr="00CE5ED7" w:rsidRDefault="00CE5ED7" w:rsidP="00CE5ED7">
            <w:pPr>
              <w:rPr>
                <w:sz w:val="22"/>
                <w:szCs w:val="22"/>
              </w:rPr>
            </w:pPr>
          </w:p>
        </w:tc>
      </w:tr>
      <w:tr w:rsidR="00CE5ED7" w:rsidRPr="00CE5ED7" w:rsidTr="00CE5ED7">
        <w:tc>
          <w:tcPr>
            <w:tcW w:w="4446" w:type="dxa"/>
            <w:gridSpan w:val="3"/>
            <w:vMerge/>
            <w:shd w:val="clear" w:color="auto" w:fill="auto"/>
          </w:tcPr>
          <w:p w:rsidR="00CE5ED7" w:rsidRPr="00CE5ED7" w:rsidRDefault="00CE5ED7" w:rsidP="00CE5ED7">
            <w:pPr>
              <w:rPr>
                <w:sz w:val="22"/>
                <w:szCs w:val="22"/>
              </w:rPr>
            </w:pPr>
          </w:p>
        </w:tc>
        <w:tc>
          <w:tcPr>
            <w:tcW w:w="3136" w:type="dxa"/>
            <w:gridSpan w:val="2"/>
            <w:shd w:val="clear" w:color="auto" w:fill="auto"/>
          </w:tcPr>
          <w:p w:rsidR="00CE5ED7" w:rsidRPr="00CE5ED7" w:rsidRDefault="00CE5ED7" w:rsidP="00CE5ED7">
            <w:pPr>
              <w:spacing w:line="360" w:lineRule="auto"/>
              <w:rPr>
                <w:sz w:val="22"/>
                <w:szCs w:val="22"/>
              </w:rPr>
            </w:pPr>
            <w:r w:rsidRPr="00CE5ED7">
              <w:rPr>
                <w:sz w:val="22"/>
                <w:szCs w:val="22"/>
              </w:rPr>
              <w:t>3.</w:t>
            </w:r>
          </w:p>
        </w:tc>
        <w:tc>
          <w:tcPr>
            <w:tcW w:w="2678" w:type="dxa"/>
            <w:gridSpan w:val="2"/>
            <w:shd w:val="clear" w:color="auto" w:fill="auto"/>
          </w:tcPr>
          <w:p w:rsidR="00CE5ED7" w:rsidRPr="00CE5ED7" w:rsidRDefault="00CE5ED7" w:rsidP="00CE5ED7">
            <w:pPr>
              <w:rPr>
                <w:sz w:val="22"/>
                <w:szCs w:val="22"/>
              </w:rPr>
            </w:pPr>
          </w:p>
        </w:tc>
      </w:tr>
      <w:tr w:rsidR="00CE5ED7" w:rsidRPr="00CE5ED7" w:rsidTr="00CE5ED7">
        <w:tc>
          <w:tcPr>
            <w:tcW w:w="4446" w:type="dxa"/>
            <w:gridSpan w:val="3"/>
            <w:vMerge/>
            <w:shd w:val="clear" w:color="auto" w:fill="auto"/>
          </w:tcPr>
          <w:p w:rsidR="00CE5ED7" w:rsidRPr="00CE5ED7" w:rsidRDefault="00CE5ED7" w:rsidP="00CE5ED7">
            <w:pPr>
              <w:rPr>
                <w:sz w:val="22"/>
                <w:szCs w:val="22"/>
              </w:rPr>
            </w:pPr>
          </w:p>
        </w:tc>
        <w:tc>
          <w:tcPr>
            <w:tcW w:w="3136" w:type="dxa"/>
            <w:gridSpan w:val="2"/>
            <w:shd w:val="clear" w:color="auto" w:fill="auto"/>
          </w:tcPr>
          <w:p w:rsidR="00CE5ED7" w:rsidRPr="00CE5ED7" w:rsidRDefault="00CE5ED7" w:rsidP="00CE5ED7">
            <w:pPr>
              <w:spacing w:line="360" w:lineRule="auto"/>
              <w:rPr>
                <w:sz w:val="22"/>
                <w:szCs w:val="22"/>
              </w:rPr>
            </w:pPr>
            <w:r w:rsidRPr="00CE5ED7">
              <w:rPr>
                <w:sz w:val="22"/>
                <w:szCs w:val="22"/>
              </w:rPr>
              <w:t>4.</w:t>
            </w:r>
          </w:p>
        </w:tc>
        <w:tc>
          <w:tcPr>
            <w:tcW w:w="2678" w:type="dxa"/>
            <w:gridSpan w:val="2"/>
            <w:shd w:val="clear" w:color="auto" w:fill="auto"/>
          </w:tcPr>
          <w:p w:rsidR="00CE5ED7" w:rsidRPr="00CE5ED7" w:rsidRDefault="00CE5ED7" w:rsidP="00CE5ED7">
            <w:pPr>
              <w:rPr>
                <w:sz w:val="22"/>
                <w:szCs w:val="22"/>
              </w:rPr>
            </w:pPr>
          </w:p>
        </w:tc>
      </w:tr>
      <w:tr w:rsidR="00CE5ED7" w:rsidRPr="00CE5ED7" w:rsidTr="00CE5ED7">
        <w:tc>
          <w:tcPr>
            <w:tcW w:w="4446" w:type="dxa"/>
            <w:gridSpan w:val="3"/>
            <w:vMerge/>
            <w:shd w:val="clear" w:color="auto" w:fill="auto"/>
          </w:tcPr>
          <w:p w:rsidR="00CE5ED7" w:rsidRPr="00CE5ED7" w:rsidRDefault="00CE5ED7" w:rsidP="00CE5ED7">
            <w:pPr>
              <w:rPr>
                <w:sz w:val="22"/>
                <w:szCs w:val="22"/>
              </w:rPr>
            </w:pPr>
          </w:p>
        </w:tc>
        <w:tc>
          <w:tcPr>
            <w:tcW w:w="3136" w:type="dxa"/>
            <w:gridSpan w:val="2"/>
            <w:shd w:val="clear" w:color="auto" w:fill="auto"/>
          </w:tcPr>
          <w:p w:rsidR="00CE5ED7" w:rsidRPr="00CE5ED7" w:rsidRDefault="00CE5ED7" w:rsidP="00CE5ED7">
            <w:pPr>
              <w:spacing w:line="360" w:lineRule="auto"/>
              <w:rPr>
                <w:sz w:val="22"/>
                <w:szCs w:val="22"/>
              </w:rPr>
            </w:pPr>
            <w:r w:rsidRPr="00CE5ED7">
              <w:rPr>
                <w:sz w:val="22"/>
                <w:szCs w:val="22"/>
              </w:rPr>
              <w:t>5.</w:t>
            </w:r>
          </w:p>
        </w:tc>
        <w:tc>
          <w:tcPr>
            <w:tcW w:w="2678" w:type="dxa"/>
            <w:gridSpan w:val="2"/>
            <w:shd w:val="clear" w:color="auto" w:fill="auto"/>
          </w:tcPr>
          <w:p w:rsidR="00CE5ED7" w:rsidRPr="00CE5ED7" w:rsidRDefault="00CE5ED7" w:rsidP="00CE5ED7">
            <w:pPr>
              <w:rPr>
                <w:sz w:val="22"/>
                <w:szCs w:val="22"/>
              </w:rPr>
            </w:pPr>
          </w:p>
        </w:tc>
      </w:tr>
      <w:tr w:rsidR="00CE5ED7" w:rsidRPr="00CE5ED7" w:rsidTr="00CE5ED7">
        <w:tc>
          <w:tcPr>
            <w:tcW w:w="10260" w:type="dxa"/>
            <w:gridSpan w:val="7"/>
            <w:tcBorders>
              <w:bottom w:val="single" w:sz="4" w:space="0" w:color="auto"/>
            </w:tcBorders>
            <w:shd w:val="clear" w:color="auto" w:fill="auto"/>
          </w:tcPr>
          <w:p w:rsidR="00CE5ED7" w:rsidRPr="00CE5ED7" w:rsidRDefault="00CE5ED7" w:rsidP="00CE5ED7">
            <w:pPr>
              <w:rPr>
                <w:sz w:val="22"/>
                <w:szCs w:val="22"/>
              </w:rPr>
            </w:pPr>
            <w:r w:rsidRPr="00CE5ED7">
              <w:rPr>
                <w:sz w:val="22"/>
                <w:szCs w:val="22"/>
              </w:rPr>
              <w:t>Comments</w:t>
            </w:r>
          </w:p>
          <w:p w:rsidR="00CE5ED7" w:rsidRPr="00CE5ED7" w:rsidRDefault="00CE5ED7" w:rsidP="00CE5ED7">
            <w:pPr>
              <w:rPr>
                <w:sz w:val="22"/>
                <w:szCs w:val="22"/>
              </w:rPr>
            </w:pPr>
          </w:p>
          <w:p w:rsidR="00CE5ED7" w:rsidRPr="00CE5ED7" w:rsidRDefault="00CE5ED7" w:rsidP="00CE5ED7">
            <w:pPr>
              <w:rPr>
                <w:sz w:val="22"/>
                <w:szCs w:val="22"/>
              </w:rPr>
            </w:pPr>
          </w:p>
        </w:tc>
      </w:tr>
      <w:tr w:rsidR="00CE5ED7" w:rsidRPr="00CE5ED7" w:rsidTr="00CE5ED7">
        <w:tc>
          <w:tcPr>
            <w:tcW w:w="8071" w:type="dxa"/>
            <w:gridSpan w:val="6"/>
            <w:shd w:val="clear" w:color="auto" w:fill="auto"/>
          </w:tcPr>
          <w:p w:rsidR="00CE5ED7" w:rsidRPr="00CE5ED7" w:rsidRDefault="00CE5ED7" w:rsidP="00CE5ED7">
            <w:pPr>
              <w:rPr>
                <w:sz w:val="22"/>
                <w:szCs w:val="22"/>
              </w:rPr>
            </w:pPr>
            <w:r w:rsidRPr="00CE5ED7">
              <w:rPr>
                <w:sz w:val="22"/>
                <w:szCs w:val="22"/>
              </w:rPr>
              <w:t>PREPARED BY:</w:t>
            </w:r>
          </w:p>
        </w:tc>
        <w:tc>
          <w:tcPr>
            <w:tcW w:w="2189" w:type="dxa"/>
            <w:shd w:val="clear" w:color="auto" w:fill="auto"/>
          </w:tcPr>
          <w:p w:rsidR="00CE5ED7" w:rsidRPr="00CE5ED7" w:rsidRDefault="00CE5ED7" w:rsidP="00CE5ED7">
            <w:pPr>
              <w:rPr>
                <w:sz w:val="22"/>
                <w:szCs w:val="22"/>
              </w:rPr>
            </w:pPr>
            <w:r w:rsidRPr="00CE5ED7">
              <w:rPr>
                <w:sz w:val="22"/>
                <w:szCs w:val="22"/>
              </w:rPr>
              <w:t>DATE:</w:t>
            </w:r>
          </w:p>
        </w:tc>
      </w:tr>
      <w:tr w:rsidR="00CE5ED7" w:rsidRPr="00CE5ED7" w:rsidTr="00CE5ED7">
        <w:tc>
          <w:tcPr>
            <w:tcW w:w="8071" w:type="dxa"/>
            <w:gridSpan w:val="6"/>
            <w:shd w:val="clear" w:color="auto" w:fill="auto"/>
          </w:tcPr>
          <w:p w:rsidR="00CE5ED7" w:rsidRPr="00CE5ED7" w:rsidRDefault="00CE5ED7" w:rsidP="00CE5ED7">
            <w:pPr>
              <w:spacing w:line="360" w:lineRule="auto"/>
              <w:rPr>
                <w:sz w:val="22"/>
                <w:szCs w:val="22"/>
              </w:rPr>
            </w:pPr>
            <w:r w:rsidRPr="00CE5ED7">
              <w:rPr>
                <w:sz w:val="22"/>
                <w:szCs w:val="22"/>
              </w:rPr>
              <w:t>Name:</w:t>
            </w:r>
          </w:p>
        </w:tc>
        <w:tc>
          <w:tcPr>
            <w:tcW w:w="2189" w:type="dxa"/>
            <w:vMerge w:val="restart"/>
            <w:shd w:val="clear" w:color="auto" w:fill="auto"/>
          </w:tcPr>
          <w:p w:rsidR="00CE5ED7" w:rsidRPr="00CE5ED7" w:rsidRDefault="00CE5ED7" w:rsidP="00CE5ED7">
            <w:pPr>
              <w:rPr>
                <w:sz w:val="22"/>
                <w:szCs w:val="22"/>
              </w:rPr>
            </w:pPr>
          </w:p>
        </w:tc>
      </w:tr>
      <w:tr w:rsidR="00CE5ED7" w:rsidRPr="00CE5ED7" w:rsidTr="00CE5ED7">
        <w:tc>
          <w:tcPr>
            <w:tcW w:w="8071" w:type="dxa"/>
            <w:gridSpan w:val="6"/>
            <w:shd w:val="clear" w:color="auto" w:fill="auto"/>
          </w:tcPr>
          <w:p w:rsidR="00CE5ED7" w:rsidRPr="00CE5ED7" w:rsidRDefault="00CE5ED7" w:rsidP="00CE5ED7">
            <w:pPr>
              <w:spacing w:line="360" w:lineRule="auto"/>
              <w:rPr>
                <w:sz w:val="22"/>
                <w:szCs w:val="22"/>
              </w:rPr>
            </w:pPr>
            <w:r w:rsidRPr="00CE5ED7">
              <w:rPr>
                <w:sz w:val="22"/>
                <w:szCs w:val="22"/>
              </w:rPr>
              <w:t>Title:</w:t>
            </w:r>
          </w:p>
        </w:tc>
        <w:tc>
          <w:tcPr>
            <w:tcW w:w="2189" w:type="dxa"/>
            <w:vMerge/>
            <w:shd w:val="clear" w:color="auto" w:fill="auto"/>
          </w:tcPr>
          <w:p w:rsidR="00CE5ED7" w:rsidRPr="00CE5ED7" w:rsidRDefault="00CE5ED7" w:rsidP="00CE5ED7">
            <w:pPr>
              <w:rPr>
                <w:sz w:val="22"/>
                <w:szCs w:val="22"/>
              </w:rPr>
            </w:pPr>
          </w:p>
        </w:tc>
      </w:tr>
      <w:tr w:rsidR="00CE5ED7" w:rsidRPr="00CE5ED7" w:rsidTr="00CE5ED7">
        <w:tc>
          <w:tcPr>
            <w:tcW w:w="4148" w:type="dxa"/>
            <w:gridSpan w:val="2"/>
            <w:shd w:val="clear" w:color="auto" w:fill="auto"/>
          </w:tcPr>
          <w:p w:rsidR="00CE5ED7" w:rsidRPr="00CE5ED7" w:rsidRDefault="00CE5ED7" w:rsidP="00CE5ED7">
            <w:pPr>
              <w:spacing w:line="360" w:lineRule="auto"/>
              <w:rPr>
                <w:sz w:val="22"/>
                <w:szCs w:val="22"/>
              </w:rPr>
            </w:pPr>
            <w:r w:rsidRPr="00CE5ED7">
              <w:rPr>
                <w:sz w:val="22"/>
                <w:szCs w:val="22"/>
              </w:rPr>
              <w:t>Telephone:</w:t>
            </w:r>
          </w:p>
        </w:tc>
        <w:tc>
          <w:tcPr>
            <w:tcW w:w="3923" w:type="dxa"/>
            <w:gridSpan w:val="4"/>
            <w:shd w:val="clear" w:color="auto" w:fill="auto"/>
          </w:tcPr>
          <w:p w:rsidR="00CE5ED7" w:rsidRPr="00CE5ED7" w:rsidRDefault="00CE5ED7" w:rsidP="00CE5ED7">
            <w:pPr>
              <w:spacing w:line="360" w:lineRule="auto"/>
              <w:rPr>
                <w:sz w:val="22"/>
                <w:szCs w:val="22"/>
              </w:rPr>
            </w:pPr>
            <w:r w:rsidRPr="00CE5ED7">
              <w:rPr>
                <w:sz w:val="22"/>
                <w:szCs w:val="22"/>
              </w:rPr>
              <w:t>Email:</w:t>
            </w:r>
          </w:p>
        </w:tc>
        <w:tc>
          <w:tcPr>
            <w:tcW w:w="2189" w:type="dxa"/>
            <w:vMerge/>
            <w:shd w:val="clear" w:color="auto" w:fill="auto"/>
          </w:tcPr>
          <w:p w:rsidR="00CE5ED7" w:rsidRPr="00CE5ED7" w:rsidRDefault="00CE5ED7" w:rsidP="00CE5ED7">
            <w:pPr>
              <w:rPr>
                <w:sz w:val="22"/>
                <w:szCs w:val="22"/>
              </w:rPr>
            </w:pPr>
          </w:p>
        </w:tc>
      </w:tr>
    </w:tbl>
    <w:p w:rsidR="002B6C73" w:rsidRDefault="00CE5ED7" w:rsidP="002B6C73">
      <w:pPr>
        <w:rPr>
          <w:b/>
          <w:sz w:val="22"/>
          <w:szCs w:val="22"/>
        </w:rPr>
      </w:pPr>
      <w:r w:rsidRPr="00CE5ED7">
        <w:rPr>
          <w:sz w:val="22"/>
          <w:szCs w:val="22"/>
        </w:rPr>
        <w:t>HS-21 (1/11)</w:t>
      </w:r>
      <w:r w:rsidR="002B6C73">
        <w:rPr>
          <w:sz w:val="22"/>
          <w:szCs w:val="22"/>
        </w:rPr>
        <w:t xml:space="preserve">                                  </w:t>
      </w:r>
      <w:r w:rsidR="002B6C73">
        <w:rPr>
          <w:b/>
          <w:sz w:val="22"/>
          <w:szCs w:val="22"/>
        </w:rPr>
        <w:t>INSTRUCTIONS ON REVERSE SIDE</w:t>
      </w:r>
    </w:p>
    <w:p w:rsidR="00CE5ED7" w:rsidRPr="00CE5ED7" w:rsidRDefault="00CE5ED7" w:rsidP="002B6C73">
      <w:pPr>
        <w:rPr>
          <w:sz w:val="22"/>
          <w:szCs w:val="22"/>
        </w:rPr>
      </w:pPr>
    </w:p>
    <w:p w:rsidR="002B6C73" w:rsidRPr="002B6C73" w:rsidRDefault="002B6C73" w:rsidP="002B6C73">
      <w:pPr>
        <w:jc w:val="center"/>
        <w:rPr>
          <w:sz w:val="22"/>
          <w:szCs w:val="22"/>
        </w:rPr>
      </w:pPr>
      <w:r w:rsidRPr="002B6C73">
        <w:rPr>
          <w:b/>
          <w:szCs w:val="28"/>
        </w:rPr>
        <w:lastRenderedPageBreak/>
        <w:t>Instructions for Completing Sub-Recipient Information Reporting Form</w:t>
      </w:r>
    </w:p>
    <w:p w:rsidR="002B6C73" w:rsidRPr="002B6C73" w:rsidRDefault="002B6C73" w:rsidP="002B6C73">
      <w:pPr>
        <w:jc w:val="center"/>
        <w:rPr>
          <w:sz w:val="20"/>
          <w:szCs w:val="22"/>
        </w:rPr>
      </w:pPr>
    </w:p>
    <w:p w:rsidR="002B6C73" w:rsidRDefault="002B6C73" w:rsidP="002B6C73">
      <w:pPr>
        <w:rPr>
          <w:sz w:val="22"/>
          <w:szCs w:val="22"/>
        </w:rPr>
      </w:pPr>
      <w:r>
        <w:rPr>
          <w:sz w:val="22"/>
          <w:szCs w:val="22"/>
          <w:u w:val="single"/>
        </w:rPr>
        <w:t>Agency/Institution Name &amp; Address</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Please give the name and address for the agency or institution receiving the federal funding</w:t>
      </w:r>
    </w:p>
    <w:p w:rsidR="002B6C73" w:rsidRDefault="002B6C73" w:rsidP="002B6C73">
      <w:pPr>
        <w:numPr>
          <w:ilvl w:val="0"/>
          <w:numId w:val="9"/>
        </w:numPr>
        <w:rPr>
          <w:sz w:val="22"/>
          <w:szCs w:val="22"/>
        </w:rPr>
      </w:pPr>
      <w:r>
        <w:rPr>
          <w:sz w:val="22"/>
          <w:szCs w:val="22"/>
        </w:rPr>
        <w:t>Do not give a name and address of an individual’s name working at the agency or institution</w:t>
      </w:r>
    </w:p>
    <w:p w:rsidR="002B6C73" w:rsidRDefault="002B6C73" w:rsidP="002B6C73">
      <w:pPr>
        <w:rPr>
          <w:sz w:val="22"/>
          <w:szCs w:val="22"/>
        </w:rPr>
      </w:pPr>
    </w:p>
    <w:p w:rsidR="002B6C73" w:rsidRDefault="002B6C73" w:rsidP="002B6C73">
      <w:pPr>
        <w:rPr>
          <w:sz w:val="22"/>
          <w:szCs w:val="22"/>
        </w:rPr>
      </w:pPr>
      <w:r>
        <w:rPr>
          <w:sz w:val="22"/>
          <w:szCs w:val="22"/>
          <w:u w:val="single"/>
        </w:rPr>
        <w:t>Sub-Recipient DUNS Number</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The DUNS number is a unique nine-character number that identifies your organization.  It is a tool of the federal government to track how federal money is distributed.  Most large organizations, libraries, colleges and research universities already have DUNS numbers.  Ask your grant administrator or chief financial officer to provide your organization’s DUNS number.</w:t>
      </w:r>
    </w:p>
    <w:p w:rsidR="002B6C73" w:rsidRDefault="002B6C73" w:rsidP="002B6C73">
      <w:pPr>
        <w:numPr>
          <w:ilvl w:val="0"/>
          <w:numId w:val="9"/>
        </w:numPr>
        <w:rPr>
          <w:sz w:val="22"/>
          <w:szCs w:val="22"/>
        </w:rPr>
      </w:pPr>
      <w:r>
        <w:rPr>
          <w:sz w:val="22"/>
          <w:szCs w:val="22"/>
        </w:rPr>
        <w:t>If your organization does not have a DUNS number, use the Dun &amp; Bradstreet (</w:t>
      </w:r>
      <w:proofErr w:type="spellStart"/>
      <w:r>
        <w:rPr>
          <w:sz w:val="22"/>
          <w:szCs w:val="22"/>
        </w:rPr>
        <w:t>D&amp;B</w:t>
      </w:r>
      <w:proofErr w:type="spellEnd"/>
      <w:r>
        <w:rPr>
          <w:sz w:val="22"/>
          <w:szCs w:val="22"/>
        </w:rPr>
        <w:t xml:space="preserve">) online registration to receive one free of charge:  http://fedgov.dnb.com/webform </w:t>
      </w:r>
    </w:p>
    <w:p w:rsidR="002B6C73" w:rsidRDefault="002B6C73" w:rsidP="002B6C73">
      <w:pPr>
        <w:numPr>
          <w:ilvl w:val="0"/>
          <w:numId w:val="9"/>
        </w:numPr>
        <w:rPr>
          <w:sz w:val="22"/>
          <w:szCs w:val="22"/>
        </w:rPr>
      </w:pPr>
      <w:r>
        <w:rPr>
          <w:sz w:val="22"/>
          <w:szCs w:val="22"/>
        </w:rPr>
        <w:t>For more information on DUNS numbers, please visit the federal government’s grant administration website:  http://www.grants.gov/applicants/org_step1.jsp</w:t>
      </w:r>
    </w:p>
    <w:p w:rsidR="002B6C73" w:rsidRDefault="002B6C73" w:rsidP="002B6C73">
      <w:pPr>
        <w:rPr>
          <w:sz w:val="22"/>
          <w:szCs w:val="22"/>
        </w:rPr>
      </w:pPr>
    </w:p>
    <w:p w:rsidR="002B6C73" w:rsidRDefault="002B6C73" w:rsidP="002B6C73">
      <w:pPr>
        <w:rPr>
          <w:sz w:val="22"/>
          <w:szCs w:val="22"/>
          <w:u w:val="single"/>
        </w:rPr>
      </w:pPr>
      <w:r>
        <w:rPr>
          <w:sz w:val="22"/>
          <w:szCs w:val="22"/>
          <w:u w:val="single"/>
        </w:rPr>
        <w:t xml:space="preserve">Sub-Recipient </w:t>
      </w:r>
      <w:proofErr w:type="spellStart"/>
      <w:r>
        <w:rPr>
          <w:sz w:val="22"/>
          <w:szCs w:val="22"/>
          <w:u w:val="single"/>
        </w:rPr>
        <w:t>MPIN</w:t>
      </w:r>
      <w:proofErr w:type="spellEnd"/>
      <w:r>
        <w:rPr>
          <w:sz w:val="22"/>
          <w:szCs w:val="22"/>
          <w:u w:val="single"/>
        </w:rPr>
        <w:t>/SAM Number</w:t>
      </w:r>
      <w:r>
        <w:rPr>
          <w:sz w:val="22"/>
          <w:szCs w:val="22"/>
        </w:rPr>
        <w:t xml:space="preserve"> (not required)</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The System for Award Management (SAM) is a web-enabled government-wide application that collects, validates, stores and disseminates business information about the federal government’s trading partners in support of the contract award, grants, and the electronic payment process.</w:t>
      </w:r>
    </w:p>
    <w:p w:rsidR="002B6C73" w:rsidRDefault="002B6C73" w:rsidP="002B6C73">
      <w:pPr>
        <w:rPr>
          <w:sz w:val="22"/>
          <w:szCs w:val="22"/>
        </w:rPr>
      </w:pPr>
    </w:p>
    <w:p w:rsidR="002B6C73" w:rsidRDefault="002B6C73" w:rsidP="002B6C73">
      <w:pPr>
        <w:rPr>
          <w:sz w:val="22"/>
          <w:szCs w:val="22"/>
          <w:u w:val="single"/>
        </w:rPr>
      </w:pPr>
      <w:r>
        <w:rPr>
          <w:sz w:val="22"/>
          <w:szCs w:val="22"/>
          <w:u w:val="single"/>
        </w:rPr>
        <w:t>Sub-Recipient Annual Gross Revenues Exceed 80 Percent or more in Federal Awards</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Please check “yes” if, in the preceding fiscal year, your agency or institution received 80 percent or more of its annual gross revenues in federal awards.</w:t>
      </w:r>
    </w:p>
    <w:p w:rsidR="002B6C73" w:rsidRDefault="002B6C73" w:rsidP="002B6C73">
      <w:pPr>
        <w:numPr>
          <w:ilvl w:val="0"/>
          <w:numId w:val="9"/>
        </w:numPr>
        <w:rPr>
          <w:sz w:val="22"/>
          <w:szCs w:val="22"/>
        </w:rPr>
      </w:pPr>
      <w:r>
        <w:rPr>
          <w:sz w:val="22"/>
          <w:szCs w:val="22"/>
        </w:rPr>
        <w:t>Please check “no” if, in the preceding fiscal year, your agency or institution did not receive 80 percent or more of its annual gross revenues in federal awards.</w:t>
      </w:r>
    </w:p>
    <w:p w:rsidR="002B6C73" w:rsidRDefault="002B6C73" w:rsidP="002B6C73">
      <w:pPr>
        <w:rPr>
          <w:sz w:val="22"/>
          <w:szCs w:val="22"/>
        </w:rPr>
      </w:pPr>
    </w:p>
    <w:p w:rsidR="002B6C73" w:rsidRDefault="002B6C73" w:rsidP="002B6C73">
      <w:pPr>
        <w:rPr>
          <w:sz w:val="22"/>
          <w:szCs w:val="22"/>
          <w:u w:val="single"/>
        </w:rPr>
      </w:pPr>
      <w:r>
        <w:rPr>
          <w:sz w:val="22"/>
          <w:szCs w:val="22"/>
          <w:u w:val="single"/>
        </w:rPr>
        <w:t xml:space="preserve">Sub-Recipient Annual Gross Revenues Equal or Exceed $25,000,000. </w:t>
      </w:r>
      <w:proofErr w:type="gramStart"/>
      <w:r>
        <w:rPr>
          <w:sz w:val="22"/>
          <w:szCs w:val="22"/>
          <w:u w:val="single"/>
        </w:rPr>
        <w:t>in</w:t>
      </w:r>
      <w:proofErr w:type="gramEnd"/>
      <w:r>
        <w:rPr>
          <w:sz w:val="22"/>
          <w:szCs w:val="22"/>
          <w:u w:val="single"/>
        </w:rPr>
        <w:t xml:space="preserve"> Federal Awards</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 xml:space="preserve">Please check “yes” if, in the preceding fiscal year, your agency’s or </w:t>
      </w:r>
      <w:proofErr w:type="gramStart"/>
      <w:r>
        <w:rPr>
          <w:sz w:val="22"/>
          <w:szCs w:val="22"/>
        </w:rPr>
        <w:t>institution’s</w:t>
      </w:r>
      <w:proofErr w:type="gramEnd"/>
      <w:r>
        <w:rPr>
          <w:sz w:val="22"/>
          <w:szCs w:val="22"/>
        </w:rPr>
        <w:t xml:space="preserve"> annual gross revenues equaled or exceeded $25,000,000 in federal funds.</w:t>
      </w:r>
    </w:p>
    <w:p w:rsidR="002B6C73" w:rsidRDefault="002B6C73" w:rsidP="002B6C73">
      <w:pPr>
        <w:numPr>
          <w:ilvl w:val="0"/>
          <w:numId w:val="9"/>
        </w:numPr>
        <w:rPr>
          <w:sz w:val="22"/>
          <w:szCs w:val="22"/>
        </w:rPr>
      </w:pPr>
      <w:r>
        <w:rPr>
          <w:sz w:val="22"/>
          <w:szCs w:val="22"/>
        </w:rPr>
        <w:t xml:space="preserve">Please check “no” if, in the preceding fiscal year, your agency’s or </w:t>
      </w:r>
      <w:proofErr w:type="gramStart"/>
      <w:r>
        <w:rPr>
          <w:sz w:val="22"/>
          <w:szCs w:val="22"/>
        </w:rPr>
        <w:t>institution’s</w:t>
      </w:r>
      <w:proofErr w:type="gramEnd"/>
      <w:r>
        <w:rPr>
          <w:sz w:val="22"/>
          <w:szCs w:val="22"/>
        </w:rPr>
        <w:t xml:space="preserve"> annual gross revenues did not equal or exceed $25,000,000 in federal awards.  </w:t>
      </w:r>
    </w:p>
    <w:p w:rsidR="002B6C73" w:rsidRDefault="002B6C73" w:rsidP="002B6C73">
      <w:pPr>
        <w:rPr>
          <w:sz w:val="22"/>
          <w:szCs w:val="22"/>
        </w:rPr>
      </w:pPr>
    </w:p>
    <w:p w:rsidR="002B6C73" w:rsidRDefault="002B6C73" w:rsidP="002B6C73">
      <w:pPr>
        <w:rPr>
          <w:sz w:val="22"/>
          <w:szCs w:val="22"/>
          <w:u w:val="single"/>
        </w:rPr>
      </w:pPr>
      <w:r>
        <w:rPr>
          <w:sz w:val="22"/>
          <w:szCs w:val="22"/>
          <w:u w:val="single"/>
        </w:rPr>
        <w:t>Sub-Recipient Highly Compensated Officers</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If you checked “no” in the two boxes above, then this information is not required.</w:t>
      </w:r>
    </w:p>
    <w:p w:rsidR="002B6C73" w:rsidRDefault="002B6C73" w:rsidP="002B6C73">
      <w:pPr>
        <w:numPr>
          <w:ilvl w:val="0"/>
          <w:numId w:val="9"/>
        </w:numPr>
        <w:rPr>
          <w:sz w:val="22"/>
          <w:szCs w:val="22"/>
        </w:rPr>
      </w:pPr>
      <w:r>
        <w:rPr>
          <w:sz w:val="22"/>
          <w:szCs w:val="22"/>
        </w:rPr>
        <w:t xml:space="preserve">If you checked “yes” in the two boxes above, and if the public does not have access to this information through periodic reports filed under section 13(a) or 15(d) of the Securities Exchange Act of 1934 (15 </w:t>
      </w:r>
      <w:proofErr w:type="spellStart"/>
      <w:r>
        <w:rPr>
          <w:sz w:val="22"/>
          <w:szCs w:val="22"/>
        </w:rPr>
        <w:t>U.S.C</w:t>
      </w:r>
      <w:proofErr w:type="spellEnd"/>
      <w:r>
        <w:rPr>
          <w:sz w:val="22"/>
          <w:szCs w:val="22"/>
        </w:rPr>
        <w:t xml:space="preserve">. Section </w:t>
      </w:r>
      <w:proofErr w:type="gramStart"/>
      <w:r>
        <w:rPr>
          <w:sz w:val="22"/>
          <w:szCs w:val="22"/>
        </w:rPr>
        <w:t>78m(</w:t>
      </w:r>
      <w:proofErr w:type="gramEnd"/>
      <w:r>
        <w:rPr>
          <w:sz w:val="22"/>
          <w:szCs w:val="22"/>
        </w:rPr>
        <w:t>a), 780(d) ), or Section 6104 of the Internal Revenue Code of 1986, then please list the names and compensation amounts of the five (5) most highly compensated employees within your agency or institution.</w:t>
      </w:r>
    </w:p>
    <w:p w:rsidR="002B6C73" w:rsidRDefault="002B6C73" w:rsidP="002B6C73">
      <w:pPr>
        <w:rPr>
          <w:sz w:val="22"/>
          <w:szCs w:val="22"/>
        </w:rPr>
      </w:pPr>
    </w:p>
    <w:p w:rsidR="002B6C73" w:rsidRDefault="002B6C73" w:rsidP="002B6C73">
      <w:pPr>
        <w:rPr>
          <w:sz w:val="22"/>
          <w:szCs w:val="22"/>
          <w:u w:val="single"/>
        </w:rPr>
      </w:pPr>
      <w:r>
        <w:rPr>
          <w:sz w:val="22"/>
          <w:szCs w:val="22"/>
          <w:u w:val="single"/>
        </w:rPr>
        <w:t>Comments</w:t>
      </w:r>
    </w:p>
    <w:p w:rsidR="002B6C73" w:rsidRDefault="002B6C73" w:rsidP="002B6C73">
      <w:pPr>
        <w:rPr>
          <w:sz w:val="22"/>
          <w:szCs w:val="22"/>
        </w:rPr>
      </w:pPr>
    </w:p>
    <w:p w:rsidR="002B6C73" w:rsidRDefault="002B6C73" w:rsidP="002B6C73">
      <w:pPr>
        <w:numPr>
          <w:ilvl w:val="0"/>
          <w:numId w:val="9"/>
        </w:numPr>
        <w:rPr>
          <w:sz w:val="22"/>
          <w:szCs w:val="22"/>
        </w:rPr>
      </w:pPr>
      <w:r>
        <w:rPr>
          <w:sz w:val="22"/>
          <w:szCs w:val="22"/>
        </w:rPr>
        <w:t>This is not a required filed.  Please feel free to add any comments you feel are necessary to fully explain your answers in the above fields.</w:t>
      </w:r>
    </w:p>
    <w:p w:rsidR="002B6C73" w:rsidRDefault="002B6C73" w:rsidP="002B6C73">
      <w:pPr>
        <w:ind w:left="360"/>
        <w:rPr>
          <w:sz w:val="22"/>
          <w:szCs w:val="22"/>
        </w:rPr>
      </w:pPr>
    </w:p>
    <w:p w:rsidR="00C8236A" w:rsidRPr="00CE5ED7" w:rsidRDefault="002B6C73" w:rsidP="002B6C73">
      <w:pPr>
        <w:ind w:left="360"/>
        <w:rPr>
          <w:rFonts w:ascii="Calibri" w:hAnsi="Calibri"/>
        </w:rPr>
      </w:pPr>
      <w:r>
        <w:rPr>
          <w:sz w:val="22"/>
          <w:szCs w:val="22"/>
        </w:rPr>
        <w:t>Revised 6/13/17</w:t>
      </w:r>
    </w:p>
    <w:sectPr w:rsidR="00C8236A" w:rsidRPr="00CE5ED7" w:rsidSect="002B6C73">
      <w:headerReference w:type="default" r:id="rId9"/>
      <w:footerReference w:type="default" r:id="rId10"/>
      <w:headerReference w:type="first" r:id="rId11"/>
      <w:footerReference w:type="first" r:id="rId12"/>
      <w:type w:val="continuous"/>
      <w:pgSz w:w="12240" w:h="15840"/>
      <w:pgMar w:top="1080" w:right="1080" w:bottom="1080" w:left="1080" w:header="576" w:footer="432" w:gutter="0"/>
      <w:pgBorders w:offsetFrom="page">
        <w:top w:val="single" w:sz="12" w:space="24" w:color="062741"/>
        <w:left w:val="single" w:sz="12" w:space="24" w:color="062741"/>
        <w:bottom w:val="single" w:sz="12" w:space="24" w:color="062741"/>
        <w:right w:val="single" w:sz="12" w:space="24" w:color="06274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A0" w:rsidRDefault="007670A0" w:rsidP="002843CA">
      <w:r>
        <w:separator/>
      </w:r>
    </w:p>
  </w:endnote>
  <w:endnote w:type="continuationSeparator" w:id="0">
    <w:p w:rsidR="007670A0" w:rsidRDefault="007670A0"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687"/>
      <w:gridCol w:w="6251"/>
      <w:gridCol w:w="2250"/>
    </w:tblGrid>
    <w:tr w:rsidR="007670A0" w:rsidRPr="004C6656" w:rsidTr="00A712BD">
      <w:tc>
        <w:tcPr>
          <w:tcW w:w="10188" w:type="dxa"/>
          <w:gridSpan w:val="3"/>
          <w:shd w:val="clear" w:color="auto" w:fill="D9D9D9" w:themeFill="background1" w:themeFillShade="D9"/>
        </w:tcPr>
        <w:p w:rsidR="007670A0" w:rsidRPr="004C6656" w:rsidRDefault="007670A0" w:rsidP="00CE5ED7">
          <w:pPr>
            <w:pStyle w:val="Footer"/>
            <w:tabs>
              <w:tab w:val="clear" w:pos="9360"/>
            </w:tabs>
            <w:rPr>
              <w:rFonts w:asciiTheme="minorHAnsi" w:hAnsiTheme="minorHAnsi"/>
            </w:rPr>
          </w:pPr>
          <w:r w:rsidRPr="004C6656">
            <w:rPr>
              <w:rFonts w:asciiTheme="minorHAnsi" w:hAnsiTheme="minorHAnsi"/>
            </w:rPr>
            <w:t>NH HSEM USE ONLY:</w:t>
          </w:r>
        </w:p>
      </w:tc>
    </w:tr>
    <w:tr w:rsidR="007670A0" w:rsidRPr="004C6656" w:rsidTr="00A712BD">
      <w:trPr>
        <w:trHeight w:val="327"/>
      </w:trPr>
      <w:tc>
        <w:tcPr>
          <w:tcW w:w="1687" w:type="dxa"/>
          <w:shd w:val="clear" w:color="auto" w:fill="D9D9D9" w:themeFill="background1" w:themeFillShade="D9"/>
        </w:tcPr>
        <w:p w:rsidR="007670A0" w:rsidRPr="004C6656" w:rsidRDefault="007670A0" w:rsidP="00CE5ED7">
          <w:pPr>
            <w:pStyle w:val="Footer"/>
            <w:tabs>
              <w:tab w:val="clear" w:pos="9360"/>
            </w:tabs>
            <w:rPr>
              <w:rFonts w:asciiTheme="minorHAnsi" w:hAnsiTheme="minorHAnsi"/>
            </w:rPr>
          </w:pPr>
          <w:r>
            <w:rPr>
              <w:rFonts w:asciiTheme="minorHAnsi" w:hAnsiTheme="minorHAnsi"/>
            </w:rPr>
            <w:t>Reviewed by:</w:t>
          </w:r>
          <w:r w:rsidRPr="004C6656">
            <w:rPr>
              <w:rFonts w:asciiTheme="minorHAnsi" w:hAnsiTheme="minorHAnsi"/>
            </w:rPr>
            <w:t xml:space="preserve"> </w:t>
          </w:r>
        </w:p>
      </w:tc>
      <w:tc>
        <w:tcPr>
          <w:tcW w:w="6251" w:type="dxa"/>
          <w:shd w:val="clear" w:color="auto" w:fill="D9D9D9" w:themeFill="background1" w:themeFillShade="D9"/>
        </w:tcPr>
        <w:p w:rsidR="007670A0" w:rsidRPr="004C6656" w:rsidRDefault="007670A0" w:rsidP="00CE5ED7">
          <w:pPr>
            <w:pStyle w:val="Footer"/>
            <w:tabs>
              <w:tab w:val="clear" w:pos="9360"/>
            </w:tabs>
            <w:rPr>
              <w:rFonts w:asciiTheme="minorHAnsi" w:hAnsiTheme="minorHAnsi"/>
            </w:rPr>
          </w:pPr>
        </w:p>
      </w:tc>
      <w:tc>
        <w:tcPr>
          <w:tcW w:w="2250" w:type="dxa"/>
          <w:shd w:val="clear" w:color="auto" w:fill="D9D9D9" w:themeFill="background1" w:themeFillShade="D9"/>
        </w:tcPr>
        <w:p w:rsidR="007670A0" w:rsidRPr="004C6656" w:rsidRDefault="007670A0" w:rsidP="00CE5ED7">
          <w:pPr>
            <w:pStyle w:val="Footer"/>
            <w:tabs>
              <w:tab w:val="clear" w:pos="9360"/>
            </w:tabs>
            <w:rPr>
              <w:rFonts w:asciiTheme="minorHAnsi" w:hAnsiTheme="minorHAnsi"/>
            </w:rPr>
          </w:pPr>
          <w:r>
            <w:rPr>
              <w:rFonts w:asciiTheme="minorHAnsi" w:hAnsiTheme="minorHAnsi"/>
            </w:rPr>
            <w:t xml:space="preserve">Date:  </w:t>
          </w:r>
        </w:p>
      </w:tc>
    </w:tr>
  </w:tbl>
  <w:p w:rsidR="007670A0" w:rsidRPr="004C6656" w:rsidRDefault="007670A0" w:rsidP="004C6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301886113"/>
      <w:docPartObj>
        <w:docPartGallery w:val="Page Numbers (Bottom of Page)"/>
        <w:docPartUnique/>
      </w:docPartObj>
    </w:sdtPr>
    <w:sdtEndPr>
      <w:rPr>
        <w:color w:val="808080" w:themeColor="background1" w:themeShade="80"/>
        <w:spacing w:val="60"/>
        <w:sz w:val="24"/>
      </w:rPr>
    </w:sdtEndPr>
    <w:sdtContent>
      <w:p w:rsidR="007670A0" w:rsidRPr="00F21242" w:rsidRDefault="007670A0" w:rsidP="004C6656">
        <w:pPr>
          <w:pStyle w:val="Footer"/>
          <w:tabs>
            <w:tab w:val="clear" w:pos="9360"/>
          </w:tabs>
          <w:rPr>
            <w:rFonts w:asciiTheme="minorHAnsi" w:hAnsiTheme="minorHAnsi"/>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A0" w:rsidRDefault="007670A0" w:rsidP="002843CA">
      <w:r>
        <w:separator/>
      </w:r>
    </w:p>
  </w:footnote>
  <w:footnote w:type="continuationSeparator" w:id="0">
    <w:p w:rsidR="007670A0" w:rsidRDefault="007670A0"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A0" w:rsidRPr="006841B8" w:rsidRDefault="007670A0" w:rsidP="004C6656">
    <w:pPr>
      <w:jc w:val="right"/>
      <w:rPr>
        <w:rFonts w:asciiTheme="minorHAnsi" w:hAnsiTheme="minorHAnsi"/>
        <w:b/>
        <w:color w:val="062741"/>
        <w:sz w:val="28"/>
      </w:rPr>
    </w:pPr>
    <w:r>
      <w:rPr>
        <w:rFonts w:ascii="Calibri" w:hAnsi="Calibri"/>
        <w:noProof/>
      </w:rPr>
      <w:drawing>
        <wp:anchor distT="0" distB="0" distL="114300" distR="114300" simplePos="0" relativeHeight="251657728" behindDoc="1" locked="0" layoutInCell="1" allowOverlap="1" wp14:anchorId="0FAEE90B" wp14:editId="442F0D28">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rsidR="007670A0" w:rsidRPr="006841B8" w:rsidRDefault="007670A0" w:rsidP="004C6656">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w:t>
    </w:r>
    <w:r w:rsidRPr="0041005C">
      <w:rPr>
        <w:rFonts w:asciiTheme="minorHAnsi" w:hAnsiTheme="minorHAnsi"/>
        <w:b/>
        <w:color w:val="062741"/>
        <w:sz w:val="28"/>
      </w:rPr>
      <w:t>elan</w:t>
    </w:r>
    <w:r w:rsidRPr="006841B8">
      <w:rPr>
        <w:rFonts w:asciiTheme="minorHAnsi" w:hAnsiTheme="minorHAnsi"/>
        <w:b/>
        <w:color w:val="062741"/>
        <w:sz w:val="28"/>
      </w:rPr>
      <w:t>d Security and Emergency Management</w:t>
    </w:r>
  </w:p>
  <w:p w:rsidR="007670A0" w:rsidRPr="006B0FA9" w:rsidRDefault="007670A0" w:rsidP="004C6656">
    <w:pPr>
      <w:pStyle w:val="Header"/>
      <w:spacing w:after="120"/>
      <w:jc w:val="right"/>
      <w:rPr>
        <w:color w:val="062741"/>
      </w:rPr>
    </w:pPr>
    <w:r>
      <w:rPr>
        <w:rFonts w:asciiTheme="minorHAnsi" w:hAnsiTheme="minorHAnsi"/>
        <w:b/>
        <w:color w:val="062741"/>
        <w:sz w:val="28"/>
      </w:rPr>
      <w:t xml:space="preserve">Federal Funding Accountability and Transparency Act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A0" w:rsidRPr="006841B8" w:rsidRDefault="007670A0" w:rsidP="00F21242">
    <w:pPr>
      <w:pStyle w:val="Header"/>
      <w:tabs>
        <w:tab w:val="left" w:pos="315"/>
      </w:tabs>
      <w:jc w:val="right"/>
      <w:rPr>
        <w:rFonts w:asciiTheme="minorHAnsi" w:hAnsiTheme="minorHAnsi"/>
        <w:b/>
        <w:color w:val="062741"/>
        <w:sz w:val="28"/>
      </w:rPr>
    </w:pPr>
    <w:r>
      <w:rPr>
        <w:rFonts w:ascii="Calibri" w:hAnsi="Calibri"/>
        <w:noProof/>
      </w:rPr>
      <w:drawing>
        <wp:anchor distT="0" distB="0" distL="114300" distR="114300" simplePos="0" relativeHeight="251656704" behindDoc="1" locked="0" layoutInCell="1" allowOverlap="1" wp14:anchorId="5C18A048" wp14:editId="37C9C173">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rsidR="007670A0" w:rsidRPr="006841B8" w:rsidRDefault="007670A0" w:rsidP="00F21242">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w:t>
    </w:r>
    <w:r w:rsidRPr="0041005C">
      <w:rPr>
        <w:rFonts w:asciiTheme="minorHAnsi" w:hAnsiTheme="minorHAnsi"/>
        <w:b/>
        <w:color w:val="062741"/>
        <w:sz w:val="28"/>
      </w:rPr>
      <w:t>elan</w:t>
    </w:r>
    <w:r w:rsidRPr="006841B8">
      <w:rPr>
        <w:rFonts w:asciiTheme="minorHAnsi" w:hAnsiTheme="minorHAnsi"/>
        <w:b/>
        <w:color w:val="062741"/>
        <w:sz w:val="28"/>
      </w:rPr>
      <w:t>d Security and Emergency Management</w:t>
    </w:r>
  </w:p>
  <w:p w:rsidR="007670A0" w:rsidRPr="006841B8" w:rsidRDefault="007670A0" w:rsidP="00F21242">
    <w:pPr>
      <w:pStyle w:val="Header"/>
      <w:spacing w:after="120"/>
      <w:jc w:val="right"/>
      <w:rPr>
        <w:rFonts w:asciiTheme="minorHAnsi" w:hAnsiTheme="minorHAnsi"/>
        <w:b/>
        <w:color w:val="736454"/>
        <w:sz w:val="28"/>
      </w:rPr>
    </w:pPr>
    <w:r>
      <w:rPr>
        <w:rFonts w:asciiTheme="minorHAnsi" w:hAnsiTheme="minorHAnsi"/>
        <w:b/>
        <w:color w:val="736454"/>
        <w:sz w:val="28"/>
      </w:rPr>
      <w:t>Compliance of Audit Requirements Certification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475B"/>
    <w:multiLevelType w:val="hybridMultilevel"/>
    <w:tmpl w:val="46BE66B0"/>
    <w:lvl w:ilvl="0" w:tplc="F1280B8C">
      <w:start w:val="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890827"/>
    <w:multiLevelType w:val="hybridMultilevel"/>
    <w:tmpl w:val="31B08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04052"/>
    <w:multiLevelType w:val="hybridMultilevel"/>
    <w:tmpl w:val="26D06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C"/>
    <w:rsid w:val="00003442"/>
    <w:rsid w:val="00022C82"/>
    <w:rsid w:val="000C532D"/>
    <w:rsid w:val="000F40F9"/>
    <w:rsid w:val="00187D33"/>
    <w:rsid w:val="001F2242"/>
    <w:rsid w:val="002627EB"/>
    <w:rsid w:val="002843CA"/>
    <w:rsid w:val="002A016C"/>
    <w:rsid w:val="002B6C73"/>
    <w:rsid w:val="002C1326"/>
    <w:rsid w:val="00322A49"/>
    <w:rsid w:val="00324F72"/>
    <w:rsid w:val="003C12BE"/>
    <w:rsid w:val="003D7286"/>
    <w:rsid w:val="003E0BBC"/>
    <w:rsid w:val="0041005C"/>
    <w:rsid w:val="004417A8"/>
    <w:rsid w:val="004726AE"/>
    <w:rsid w:val="00481D26"/>
    <w:rsid w:val="004C6656"/>
    <w:rsid w:val="004F6B8A"/>
    <w:rsid w:val="00543DF0"/>
    <w:rsid w:val="005506E6"/>
    <w:rsid w:val="0056712C"/>
    <w:rsid w:val="00597357"/>
    <w:rsid w:val="00652C6B"/>
    <w:rsid w:val="006841B8"/>
    <w:rsid w:val="006B0FA9"/>
    <w:rsid w:val="006D145C"/>
    <w:rsid w:val="00751CD1"/>
    <w:rsid w:val="007670A0"/>
    <w:rsid w:val="007E6BA2"/>
    <w:rsid w:val="008445AC"/>
    <w:rsid w:val="00862A21"/>
    <w:rsid w:val="008A598C"/>
    <w:rsid w:val="008A6DEC"/>
    <w:rsid w:val="008E7AF6"/>
    <w:rsid w:val="009160C4"/>
    <w:rsid w:val="009563AE"/>
    <w:rsid w:val="00986BB0"/>
    <w:rsid w:val="0099071E"/>
    <w:rsid w:val="009B4EDD"/>
    <w:rsid w:val="009C4109"/>
    <w:rsid w:val="00A36185"/>
    <w:rsid w:val="00A712BD"/>
    <w:rsid w:val="00A832E4"/>
    <w:rsid w:val="00AA66DC"/>
    <w:rsid w:val="00AB7C3D"/>
    <w:rsid w:val="00B00901"/>
    <w:rsid w:val="00BC409E"/>
    <w:rsid w:val="00BC6F1B"/>
    <w:rsid w:val="00C27060"/>
    <w:rsid w:val="00C51B9C"/>
    <w:rsid w:val="00C8236A"/>
    <w:rsid w:val="00CE5ED7"/>
    <w:rsid w:val="00D47C1E"/>
    <w:rsid w:val="00D95316"/>
    <w:rsid w:val="00DA3FB8"/>
    <w:rsid w:val="00E4569D"/>
    <w:rsid w:val="00E50087"/>
    <w:rsid w:val="00E70A00"/>
    <w:rsid w:val="00EA14C0"/>
    <w:rsid w:val="00EA7F60"/>
    <w:rsid w:val="00EC76E1"/>
    <w:rsid w:val="00ED56D5"/>
    <w:rsid w:val="00F12647"/>
    <w:rsid w:val="00F21242"/>
    <w:rsid w:val="00F56733"/>
    <w:rsid w:val="00F97FC1"/>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F5673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F5673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9FF2-B6B4-4FD0-8050-1E72BCED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Elizabeth Lufkin</cp:lastModifiedBy>
  <cp:revision>3</cp:revision>
  <cp:lastPrinted>2017-03-22T17:54:00Z</cp:lastPrinted>
  <dcterms:created xsi:type="dcterms:W3CDTF">2017-06-13T13:23:00Z</dcterms:created>
  <dcterms:modified xsi:type="dcterms:W3CDTF">2017-06-13T13:28:00Z</dcterms:modified>
</cp:coreProperties>
</file>