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Pr="00665266" w:rsidRDefault="00AB002E" w:rsidP="00AB002E">
      <w:pPr>
        <w:spacing w:line="560" w:lineRule="exact"/>
        <w:jc w:val="right"/>
        <w:rPr>
          <w:rFonts w:ascii="Franklin Gothic Heavy" w:eastAsia="MS PGothic" w:hAnsi="Franklin Gothic Heavy"/>
          <w:color w:val="00004C"/>
          <w:sz w:val="60"/>
          <w:szCs w:val="60"/>
        </w:rPr>
      </w:pPr>
    </w:p>
    <w:p w:rsidR="00AB002E" w:rsidRPr="004A63A2" w:rsidRDefault="00AB002E" w:rsidP="00AB002E">
      <w:pPr>
        <w:spacing w:line="560" w:lineRule="exact"/>
        <w:jc w:val="right"/>
        <w:rPr>
          <w:rFonts w:ascii="Franklin Gothic Heavy" w:eastAsia="MS PGothic" w:hAnsi="Franklin Gothic Heavy"/>
          <w:color w:val="C00000"/>
          <w:sz w:val="60"/>
          <w:szCs w:val="60"/>
        </w:rPr>
      </w:pPr>
    </w:p>
    <w:p w:rsidR="00AB002E" w:rsidRPr="00665266" w:rsidRDefault="00AB002E" w:rsidP="00AB002E"/>
    <w:p w:rsidR="00893072" w:rsidRPr="00665266" w:rsidRDefault="006317DD" w:rsidP="006317DD">
      <w:pPr>
        <w:ind w:left="-900" w:right="-900"/>
        <w:jc w:val="center"/>
      </w:pPr>
      <w:r>
        <w:rPr>
          <w:noProof/>
        </w:rPr>
        <w:drawing>
          <wp:inline distT="0" distB="0" distL="0" distR="0" wp14:anchorId="797137D5" wp14:editId="0777DFC4">
            <wp:extent cx="6850960" cy="13030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LARGE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0960" cy="1303041"/>
                    </a:xfrm>
                    <a:prstGeom prst="rect">
                      <a:avLst/>
                    </a:prstGeom>
                  </pic:spPr>
                </pic:pic>
              </a:graphicData>
            </a:graphic>
          </wp:inline>
        </w:drawing>
      </w:r>
    </w:p>
    <w:p w:rsidR="00893072" w:rsidRPr="00665266" w:rsidRDefault="00893072" w:rsidP="00893072">
      <w:pPr>
        <w:jc w:val="center"/>
      </w:pPr>
    </w:p>
    <w:p w:rsidR="00AB002E" w:rsidRPr="00665266" w:rsidRDefault="00AB002E" w:rsidP="00AB002E"/>
    <w:p w:rsidR="00AB002E" w:rsidRPr="00665266" w:rsidRDefault="00AB002E" w:rsidP="00AB002E"/>
    <w:p w:rsidR="00AB002E" w:rsidRPr="00665266" w:rsidRDefault="00AB002E" w:rsidP="00AB002E"/>
    <w:p w:rsidR="00AB002E" w:rsidRDefault="00AB002E" w:rsidP="005067B1">
      <w:pPr>
        <w:jc w:val="right"/>
        <w:rPr>
          <w:rFonts w:ascii="Franklin Gothic Heavy" w:hAnsi="Franklin Gothic Heavy"/>
          <w:color w:val="062741"/>
          <w:sz w:val="60"/>
          <w:szCs w:val="60"/>
        </w:rPr>
      </w:pPr>
      <w:r w:rsidRPr="00665266">
        <w:tab/>
      </w:r>
      <w:r w:rsidR="00F83D26">
        <w:rPr>
          <w:rFonts w:ascii="Franklin Gothic Heavy" w:hAnsi="Franklin Gothic Heavy"/>
          <w:color w:val="062741"/>
          <w:sz w:val="60"/>
          <w:szCs w:val="60"/>
        </w:rPr>
        <w:t xml:space="preserve">OPERATIONS &amp; MANAGEMENT </w:t>
      </w:r>
      <w:r w:rsidR="00A373EC">
        <w:rPr>
          <w:rFonts w:ascii="Franklin Gothic Heavy" w:hAnsi="Franklin Gothic Heavy"/>
          <w:color w:val="062741"/>
          <w:sz w:val="60"/>
          <w:szCs w:val="60"/>
        </w:rPr>
        <w:t xml:space="preserve">AGREEMENT </w:t>
      </w:r>
      <w:r w:rsidR="00F83D26">
        <w:rPr>
          <w:rFonts w:ascii="Franklin Gothic Heavy" w:hAnsi="Franklin Gothic Heavy"/>
          <w:color w:val="062741"/>
          <w:sz w:val="60"/>
          <w:szCs w:val="60"/>
        </w:rPr>
        <w:t>AND FINANCIAL PLAN</w:t>
      </w:r>
    </w:p>
    <w:p w:rsidR="00486778" w:rsidRPr="00486778" w:rsidRDefault="00486778" w:rsidP="005067B1">
      <w:pPr>
        <w:jc w:val="right"/>
        <w:rPr>
          <w:rFonts w:ascii="Franklin Gothic Heavy" w:hAnsi="Franklin Gothic Heavy"/>
          <w:sz w:val="60"/>
          <w:szCs w:val="60"/>
          <w:u w:val="single"/>
        </w:rPr>
      </w:pPr>
      <w:r w:rsidRPr="00486778">
        <w:rPr>
          <w:rFonts w:ascii="Franklin Gothic Heavy" w:hAnsi="Franklin Gothic Heavy"/>
          <w:color w:val="062741"/>
          <w:sz w:val="60"/>
          <w:szCs w:val="60"/>
          <w:u w:val="single"/>
        </w:rPr>
        <w:t>SAMPLE</w:t>
      </w:r>
    </w:p>
    <w:p w:rsidR="00AB002E" w:rsidRPr="0049530A" w:rsidRDefault="00F83D26" w:rsidP="005067B1">
      <w:pPr>
        <w:jc w:val="right"/>
        <w:rPr>
          <w:rFonts w:ascii="Franklin Gothic Heavy" w:hAnsi="Franklin Gothic Heavy"/>
          <w:color w:val="736454"/>
          <w:sz w:val="32"/>
        </w:rPr>
      </w:pPr>
      <w:r>
        <w:rPr>
          <w:rFonts w:ascii="Franklin Gothic Heavy" w:hAnsi="Franklin Gothic Heavy"/>
          <w:color w:val="736454"/>
          <w:sz w:val="32"/>
        </w:rPr>
        <w:t>2020</w:t>
      </w:r>
    </w:p>
    <w:p w:rsidR="00893072" w:rsidRPr="00665266" w:rsidRDefault="00893072" w:rsidP="00A02029"/>
    <w:p w:rsidR="00893072" w:rsidRPr="00665266" w:rsidRDefault="00893072" w:rsidP="00A02029"/>
    <w:p w:rsidR="00893072" w:rsidRPr="00665266" w:rsidRDefault="00032BF5" w:rsidP="0049530A">
      <w:pPr>
        <w:jc w:val="center"/>
        <w:outlineLvl w:val="0"/>
        <w:rPr>
          <w:rFonts w:ascii="Franklin Gothic Heavy" w:hAnsi="Franklin Gothic Heavy"/>
          <w:color w:val="000000" w:themeColor="text1"/>
          <w:sz w:val="36"/>
          <w:szCs w:val="36"/>
        </w:rPr>
        <w:sectPr w:rsidR="00893072" w:rsidRPr="00665266" w:rsidSect="006317D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docGrid w:linePitch="360"/>
        </w:sectPr>
      </w:pPr>
      <w:r>
        <w:rPr>
          <w:rFonts w:ascii="Franklin Gothic Heavy" w:hAnsi="Franklin Gothic Heavy"/>
          <w:color w:val="000000" w:themeColor="text1"/>
          <w:sz w:val="36"/>
          <w:szCs w:val="36"/>
        </w:rPr>
        <w:tab/>
      </w:r>
      <w:r>
        <w:rPr>
          <w:rFonts w:ascii="Franklin Gothic Heavy" w:hAnsi="Franklin Gothic Heavy"/>
          <w:color w:val="000000" w:themeColor="text1"/>
          <w:sz w:val="36"/>
          <w:szCs w:val="36"/>
        </w:rPr>
        <w:tab/>
      </w:r>
      <w:r>
        <w:rPr>
          <w:rFonts w:ascii="Franklin Gothic Heavy" w:hAnsi="Franklin Gothic Heavy"/>
          <w:color w:val="000000" w:themeColor="text1"/>
          <w:sz w:val="36"/>
          <w:szCs w:val="36"/>
        </w:rPr>
        <w:tab/>
      </w:r>
    </w:p>
    <w:p w:rsidR="00653890" w:rsidRDefault="00653890" w:rsidP="004243FC"/>
    <w:sdt>
      <w:sdtPr>
        <w:rPr>
          <w:rFonts w:eastAsia="Times New Roman" w:cs="Times New Roman"/>
          <w:b w:val="0"/>
          <w:bCs w:val="0"/>
          <w:color w:val="auto"/>
          <w:sz w:val="24"/>
          <w:szCs w:val="24"/>
          <w:lang w:eastAsia="en-US"/>
        </w:rPr>
        <w:id w:val="-1390409374"/>
        <w:docPartObj>
          <w:docPartGallery w:val="Table of Contents"/>
          <w:docPartUnique/>
        </w:docPartObj>
      </w:sdtPr>
      <w:sdtEndPr>
        <w:rPr>
          <w:noProof/>
        </w:rPr>
      </w:sdtEndPr>
      <w:sdtContent>
        <w:p w:rsidR="00486778" w:rsidRDefault="00486778">
          <w:pPr>
            <w:pStyle w:val="TOCHeading"/>
          </w:pPr>
          <w:r>
            <w:t>Contents</w:t>
          </w:r>
        </w:p>
        <w:p w:rsidR="00F662C0" w:rsidRDefault="00486778">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0551846" w:history="1">
            <w:r w:rsidR="00F662C0" w:rsidRPr="00415836">
              <w:rPr>
                <w:rStyle w:val="Hyperlink"/>
              </w:rPr>
              <w:t>General</w:t>
            </w:r>
            <w:r w:rsidR="00F662C0">
              <w:rPr>
                <w:webHidden/>
              </w:rPr>
              <w:tab/>
            </w:r>
            <w:r w:rsidR="00F662C0">
              <w:rPr>
                <w:webHidden/>
              </w:rPr>
              <w:fldChar w:fldCharType="begin"/>
            </w:r>
            <w:r w:rsidR="00F662C0">
              <w:rPr>
                <w:webHidden/>
              </w:rPr>
              <w:instrText xml:space="preserve"> PAGEREF _Toc50551846 \h </w:instrText>
            </w:r>
            <w:r w:rsidR="00F662C0">
              <w:rPr>
                <w:webHidden/>
              </w:rPr>
            </w:r>
            <w:r w:rsidR="00F662C0">
              <w:rPr>
                <w:webHidden/>
              </w:rPr>
              <w:fldChar w:fldCharType="separate"/>
            </w:r>
            <w:r w:rsidR="00F662C0">
              <w:rPr>
                <w:webHidden/>
              </w:rPr>
              <w:t>2</w:t>
            </w:r>
            <w:r w:rsidR="00F662C0">
              <w:rPr>
                <w:webHidden/>
              </w:rPr>
              <w:fldChar w:fldCharType="end"/>
            </w:r>
          </w:hyperlink>
        </w:p>
        <w:p w:rsidR="00F662C0" w:rsidRDefault="007E5229">
          <w:pPr>
            <w:pStyle w:val="TOC2"/>
            <w:rPr>
              <w:noProof/>
              <w:sz w:val="22"/>
              <w:lang w:eastAsia="en-US"/>
            </w:rPr>
          </w:pPr>
          <w:hyperlink w:anchor="_Toc50551847" w:history="1">
            <w:r w:rsidR="00F662C0" w:rsidRPr="00415836">
              <w:rPr>
                <w:rStyle w:val="Hyperlink"/>
                <w:noProof/>
              </w:rPr>
              <w:t>Dam Description</w:t>
            </w:r>
            <w:r w:rsidR="00F662C0">
              <w:rPr>
                <w:noProof/>
                <w:webHidden/>
              </w:rPr>
              <w:tab/>
            </w:r>
            <w:r w:rsidR="00F662C0">
              <w:rPr>
                <w:noProof/>
                <w:webHidden/>
              </w:rPr>
              <w:fldChar w:fldCharType="begin"/>
            </w:r>
            <w:r w:rsidR="00F662C0">
              <w:rPr>
                <w:noProof/>
                <w:webHidden/>
              </w:rPr>
              <w:instrText xml:space="preserve"> PAGEREF _Toc50551847 \h </w:instrText>
            </w:r>
            <w:r w:rsidR="00F662C0">
              <w:rPr>
                <w:noProof/>
                <w:webHidden/>
              </w:rPr>
            </w:r>
            <w:r w:rsidR="00F662C0">
              <w:rPr>
                <w:noProof/>
                <w:webHidden/>
              </w:rPr>
              <w:fldChar w:fldCharType="separate"/>
            </w:r>
            <w:r w:rsidR="00F662C0">
              <w:rPr>
                <w:noProof/>
                <w:webHidden/>
              </w:rPr>
              <w:t>2</w:t>
            </w:r>
            <w:r w:rsidR="00F662C0">
              <w:rPr>
                <w:noProof/>
                <w:webHidden/>
              </w:rPr>
              <w:fldChar w:fldCharType="end"/>
            </w:r>
          </w:hyperlink>
        </w:p>
        <w:p w:rsidR="00F662C0" w:rsidRDefault="007E5229">
          <w:pPr>
            <w:pStyle w:val="TOC2"/>
            <w:rPr>
              <w:noProof/>
              <w:sz w:val="22"/>
              <w:lang w:eastAsia="en-US"/>
            </w:rPr>
          </w:pPr>
          <w:hyperlink w:anchor="_Toc50551848" w:history="1">
            <w:r w:rsidR="00F662C0" w:rsidRPr="00415836">
              <w:rPr>
                <w:rStyle w:val="Hyperlink"/>
                <w:noProof/>
              </w:rPr>
              <w:t>Dam History</w:t>
            </w:r>
            <w:r w:rsidR="00F662C0">
              <w:rPr>
                <w:noProof/>
                <w:webHidden/>
              </w:rPr>
              <w:tab/>
            </w:r>
            <w:r w:rsidR="00F662C0">
              <w:rPr>
                <w:noProof/>
                <w:webHidden/>
              </w:rPr>
              <w:fldChar w:fldCharType="begin"/>
            </w:r>
            <w:r w:rsidR="00F662C0">
              <w:rPr>
                <w:noProof/>
                <w:webHidden/>
              </w:rPr>
              <w:instrText xml:space="preserve"> PAGEREF _Toc50551848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49" w:history="1">
            <w:r w:rsidR="00F662C0" w:rsidRPr="00415836">
              <w:rPr>
                <w:rStyle w:val="Hyperlink"/>
                <w:noProof/>
              </w:rPr>
              <w:t>Authorization</w:t>
            </w:r>
            <w:r w:rsidR="00F662C0">
              <w:rPr>
                <w:noProof/>
                <w:webHidden/>
              </w:rPr>
              <w:tab/>
            </w:r>
            <w:r w:rsidR="00F662C0">
              <w:rPr>
                <w:noProof/>
                <w:webHidden/>
              </w:rPr>
              <w:fldChar w:fldCharType="begin"/>
            </w:r>
            <w:r w:rsidR="00F662C0">
              <w:rPr>
                <w:noProof/>
                <w:webHidden/>
              </w:rPr>
              <w:instrText xml:space="preserve"> PAGEREF _Toc50551849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0" w:history="1">
            <w:r w:rsidR="00F662C0" w:rsidRPr="00415836">
              <w:rPr>
                <w:rStyle w:val="Hyperlink"/>
                <w:noProof/>
              </w:rPr>
              <w:t>Roles and Responsibilities</w:t>
            </w:r>
            <w:r w:rsidR="00F662C0">
              <w:rPr>
                <w:noProof/>
                <w:webHidden/>
              </w:rPr>
              <w:tab/>
            </w:r>
            <w:r w:rsidR="00F662C0">
              <w:rPr>
                <w:noProof/>
                <w:webHidden/>
              </w:rPr>
              <w:fldChar w:fldCharType="begin"/>
            </w:r>
            <w:r w:rsidR="00F662C0">
              <w:rPr>
                <w:noProof/>
                <w:webHidden/>
              </w:rPr>
              <w:instrText xml:space="preserve"> PAGEREF _Toc50551850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1" w:history="1">
            <w:r w:rsidR="00F662C0" w:rsidRPr="00415836">
              <w:rPr>
                <w:rStyle w:val="Hyperlink"/>
                <w:noProof/>
              </w:rPr>
              <w:t>Personnel Training and Qualifications</w:t>
            </w:r>
            <w:r w:rsidR="00F662C0">
              <w:rPr>
                <w:noProof/>
                <w:webHidden/>
              </w:rPr>
              <w:tab/>
            </w:r>
            <w:r w:rsidR="00F662C0">
              <w:rPr>
                <w:noProof/>
                <w:webHidden/>
              </w:rPr>
              <w:fldChar w:fldCharType="begin"/>
            </w:r>
            <w:r w:rsidR="00F662C0">
              <w:rPr>
                <w:noProof/>
                <w:webHidden/>
              </w:rPr>
              <w:instrText xml:space="preserve"> PAGEREF _Toc50551851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2" w:history="1">
            <w:r w:rsidR="00F662C0" w:rsidRPr="00415836">
              <w:rPr>
                <w:rStyle w:val="Hyperlink"/>
                <w:noProof/>
              </w:rPr>
              <w:t>Glossary</w:t>
            </w:r>
            <w:r w:rsidR="00F662C0">
              <w:rPr>
                <w:noProof/>
                <w:webHidden/>
              </w:rPr>
              <w:tab/>
            </w:r>
            <w:r w:rsidR="00F662C0">
              <w:rPr>
                <w:noProof/>
                <w:webHidden/>
              </w:rPr>
              <w:fldChar w:fldCharType="begin"/>
            </w:r>
            <w:r w:rsidR="00F662C0">
              <w:rPr>
                <w:noProof/>
                <w:webHidden/>
              </w:rPr>
              <w:instrText xml:space="preserve"> PAGEREF _Toc50551852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53" w:history="1">
            <w:r w:rsidR="00F662C0" w:rsidRPr="00415836">
              <w:rPr>
                <w:rStyle w:val="Hyperlink"/>
              </w:rPr>
              <w:t>Operating Procedures</w:t>
            </w:r>
            <w:r w:rsidR="00F662C0">
              <w:rPr>
                <w:webHidden/>
              </w:rPr>
              <w:tab/>
            </w:r>
            <w:r w:rsidR="00F662C0">
              <w:rPr>
                <w:webHidden/>
              </w:rPr>
              <w:fldChar w:fldCharType="begin"/>
            </w:r>
            <w:r w:rsidR="00F662C0">
              <w:rPr>
                <w:webHidden/>
              </w:rPr>
              <w:instrText xml:space="preserve"> PAGEREF _Toc50551853 \h </w:instrText>
            </w:r>
            <w:r w:rsidR="00F662C0">
              <w:rPr>
                <w:webHidden/>
              </w:rPr>
            </w:r>
            <w:r w:rsidR="00F662C0">
              <w:rPr>
                <w:webHidden/>
              </w:rPr>
              <w:fldChar w:fldCharType="separate"/>
            </w:r>
            <w:r w:rsidR="00F662C0">
              <w:rPr>
                <w:webHidden/>
              </w:rPr>
              <w:t>3</w:t>
            </w:r>
            <w:r w:rsidR="00F662C0">
              <w:rPr>
                <w:webHidden/>
              </w:rPr>
              <w:fldChar w:fldCharType="end"/>
            </w:r>
          </w:hyperlink>
        </w:p>
        <w:p w:rsidR="00F662C0" w:rsidRDefault="007E5229">
          <w:pPr>
            <w:pStyle w:val="TOC2"/>
            <w:rPr>
              <w:noProof/>
              <w:sz w:val="22"/>
              <w:lang w:eastAsia="en-US"/>
            </w:rPr>
          </w:pPr>
          <w:hyperlink w:anchor="_Toc50551854" w:history="1">
            <w:r w:rsidR="00F662C0" w:rsidRPr="00415836">
              <w:rPr>
                <w:rStyle w:val="Hyperlink"/>
                <w:noProof/>
              </w:rPr>
              <w:t>Routine Operation</w:t>
            </w:r>
            <w:r w:rsidR="00F662C0">
              <w:rPr>
                <w:noProof/>
                <w:webHidden/>
              </w:rPr>
              <w:tab/>
            </w:r>
            <w:r w:rsidR="00F662C0">
              <w:rPr>
                <w:noProof/>
                <w:webHidden/>
              </w:rPr>
              <w:fldChar w:fldCharType="begin"/>
            </w:r>
            <w:r w:rsidR="00F662C0">
              <w:rPr>
                <w:noProof/>
                <w:webHidden/>
              </w:rPr>
              <w:instrText xml:space="preserve"> PAGEREF _Toc50551854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5" w:history="1">
            <w:r w:rsidR="00F662C0" w:rsidRPr="00415836">
              <w:rPr>
                <w:rStyle w:val="Hyperlink"/>
                <w:noProof/>
              </w:rPr>
              <w:t>Flood Operation</w:t>
            </w:r>
            <w:r w:rsidR="00F662C0">
              <w:rPr>
                <w:noProof/>
                <w:webHidden/>
              </w:rPr>
              <w:tab/>
            </w:r>
            <w:r w:rsidR="00F662C0">
              <w:rPr>
                <w:noProof/>
                <w:webHidden/>
              </w:rPr>
              <w:fldChar w:fldCharType="begin"/>
            </w:r>
            <w:r w:rsidR="00F662C0">
              <w:rPr>
                <w:noProof/>
                <w:webHidden/>
              </w:rPr>
              <w:instrText xml:space="preserve"> PAGEREF _Toc50551855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6" w:history="1">
            <w:r w:rsidR="00F662C0" w:rsidRPr="00415836">
              <w:rPr>
                <w:rStyle w:val="Hyperlink"/>
                <w:noProof/>
              </w:rPr>
              <w:t>Design Features with Safety Limits</w:t>
            </w:r>
            <w:r w:rsidR="00F662C0">
              <w:rPr>
                <w:noProof/>
                <w:webHidden/>
              </w:rPr>
              <w:tab/>
            </w:r>
            <w:r w:rsidR="00F662C0">
              <w:rPr>
                <w:noProof/>
                <w:webHidden/>
              </w:rPr>
              <w:fldChar w:fldCharType="begin"/>
            </w:r>
            <w:r w:rsidR="00F662C0">
              <w:rPr>
                <w:noProof/>
                <w:webHidden/>
              </w:rPr>
              <w:instrText xml:space="preserve"> PAGEREF _Toc50551856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7" w:history="1">
            <w:r w:rsidR="00F662C0" w:rsidRPr="00415836">
              <w:rPr>
                <w:rStyle w:val="Hyperlink"/>
                <w:noProof/>
              </w:rPr>
              <w:t>Equipment Operating and Testing Procedures</w:t>
            </w:r>
            <w:r w:rsidR="00F662C0">
              <w:rPr>
                <w:noProof/>
                <w:webHidden/>
              </w:rPr>
              <w:tab/>
            </w:r>
            <w:r w:rsidR="00F662C0">
              <w:rPr>
                <w:noProof/>
                <w:webHidden/>
              </w:rPr>
              <w:fldChar w:fldCharType="begin"/>
            </w:r>
            <w:r w:rsidR="00F662C0">
              <w:rPr>
                <w:noProof/>
                <w:webHidden/>
              </w:rPr>
              <w:instrText xml:space="preserve"> PAGEREF _Toc50551857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2"/>
            <w:rPr>
              <w:noProof/>
              <w:sz w:val="22"/>
              <w:lang w:eastAsia="en-US"/>
            </w:rPr>
          </w:pPr>
          <w:hyperlink w:anchor="_Toc50551858" w:history="1">
            <w:r w:rsidR="00F662C0" w:rsidRPr="00415836">
              <w:rPr>
                <w:rStyle w:val="Hyperlink"/>
                <w:noProof/>
              </w:rPr>
              <w:t>Instrumentation Requirements</w:t>
            </w:r>
            <w:r w:rsidR="00F662C0">
              <w:rPr>
                <w:noProof/>
                <w:webHidden/>
              </w:rPr>
              <w:tab/>
            </w:r>
            <w:r w:rsidR="00F662C0">
              <w:rPr>
                <w:noProof/>
                <w:webHidden/>
              </w:rPr>
              <w:fldChar w:fldCharType="begin"/>
            </w:r>
            <w:r w:rsidR="00F662C0">
              <w:rPr>
                <w:noProof/>
                <w:webHidden/>
              </w:rPr>
              <w:instrText xml:space="preserve"> PAGEREF _Toc50551858 \h </w:instrText>
            </w:r>
            <w:r w:rsidR="00F662C0">
              <w:rPr>
                <w:noProof/>
                <w:webHidden/>
              </w:rPr>
            </w:r>
            <w:r w:rsidR="00F662C0">
              <w:rPr>
                <w:noProof/>
                <w:webHidden/>
              </w:rPr>
              <w:fldChar w:fldCharType="separate"/>
            </w:r>
            <w:r w:rsidR="00F662C0">
              <w:rPr>
                <w:noProof/>
                <w:webHidden/>
              </w:rPr>
              <w:t>3</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59" w:history="1">
            <w:r w:rsidR="00F662C0" w:rsidRPr="00415836">
              <w:rPr>
                <w:rStyle w:val="Hyperlink"/>
              </w:rPr>
              <w:t>Maintenance Procedures</w:t>
            </w:r>
            <w:r w:rsidR="00F662C0">
              <w:rPr>
                <w:webHidden/>
              </w:rPr>
              <w:tab/>
            </w:r>
            <w:r w:rsidR="00F662C0">
              <w:rPr>
                <w:webHidden/>
              </w:rPr>
              <w:fldChar w:fldCharType="begin"/>
            </w:r>
            <w:r w:rsidR="00F662C0">
              <w:rPr>
                <w:webHidden/>
              </w:rPr>
              <w:instrText xml:space="preserve"> PAGEREF _Toc50551859 \h </w:instrText>
            </w:r>
            <w:r w:rsidR="00F662C0">
              <w:rPr>
                <w:webHidden/>
              </w:rPr>
            </w:r>
            <w:r w:rsidR="00F662C0">
              <w:rPr>
                <w:webHidden/>
              </w:rPr>
              <w:fldChar w:fldCharType="separate"/>
            </w:r>
            <w:r w:rsidR="00F662C0">
              <w:rPr>
                <w:webHidden/>
              </w:rPr>
              <w:t>3</w:t>
            </w:r>
            <w:r w:rsidR="00F662C0">
              <w:rPr>
                <w:webHidden/>
              </w:rPr>
              <w:fldChar w:fldCharType="end"/>
            </w:r>
          </w:hyperlink>
        </w:p>
        <w:p w:rsidR="00F662C0" w:rsidRDefault="007E5229">
          <w:pPr>
            <w:pStyle w:val="TOC2"/>
            <w:rPr>
              <w:noProof/>
              <w:sz w:val="22"/>
              <w:lang w:eastAsia="en-US"/>
            </w:rPr>
          </w:pPr>
          <w:hyperlink w:anchor="_Toc50551860" w:history="1">
            <w:r w:rsidR="00F662C0" w:rsidRPr="00415836">
              <w:rPr>
                <w:rStyle w:val="Hyperlink"/>
                <w:noProof/>
              </w:rPr>
              <w:t>Summary and Schedule Table</w:t>
            </w:r>
            <w:r w:rsidR="00F662C0">
              <w:rPr>
                <w:noProof/>
                <w:webHidden/>
              </w:rPr>
              <w:tab/>
            </w:r>
            <w:r w:rsidR="00F662C0">
              <w:rPr>
                <w:noProof/>
                <w:webHidden/>
              </w:rPr>
              <w:fldChar w:fldCharType="begin"/>
            </w:r>
            <w:r w:rsidR="00F662C0">
              <w:rPr>
                <w:noProof/>
                <w:webHidden/>
              </w:rPr>
              <w:instrText xml:space="preserve"> PAGEREF _Toc50551860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1" w:history="1">
            <w:r w:rsidR="00F662C0" w:rsidRPr="00415836">
              <w:rPr>
                <w:rStyle w:val="Hyperlink"/>
                <w:noProof/>
              </w:rPr>
              <w:t>Routine Maintenance</w:t>
            </w:r>
            <w:r w:rsidR="00F662C0">
              <w:rPr>
                <w:noProof/>
                <w:webHidden/>
              </w:rPr>
              <w:tab/>
            </w:r>
            <w:r w:rsidR="00F662C0">
              <w:rPr>
                <w:noProof/>
                <w:webHidden/>
              </w:rPr>
              <w:fldChar w:fldCharType="begin"/>
            </w:r>
            <w:r w:rsidR="00F662C0">
              <w:rPr>
                <w:noProof/>
                <w:webHidden/>
              </w:rPr>
              <w:instrText xml:space="preserve"> PAGEREF _Toc50551861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2" w:history="1">
            <w:r w:rsidR="00F662C0" w:rsidRPr="00415836">
              <w:rPr>
                <w:rStyle w:val="Hyperlink"/>
                <w:noProof/>
              </w:rPr>
              <w:t>Major Maintenance</w:t>
            </w:r>
            <w:r w:rsidR="00F662C0">
              <w:rPr>
                <w:noProof/>
                <w:webHidden/>
              </w:rPr>
              <w:tab/>
            </w:r>
            <w:r w:rsidR="00F662C0">
              <w:rPr>
                <w:noProof/>
                <w:webHidden/>
              </w:rPr>
              <w:fldChar w:fldCharType="begin"/>
            </w:r>
            <w:r w:rsidR="00F662C0">
              <w:rPr>
                <w:noProof/>
                <w:webHidden/>
              </w:rPr>
              <w:instrText xml:space="preserve"> PAGEREF _Toc50551862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3" w:history="1">
            <w:r w:rsidR="00F662C0" w:rsidRPr="00415836">
              <w:rPr>
                <w:rStyle w:val="Hyperlink"/>
                <w:noProof/>
              </w:rPr>
              <w:t>Checklists</w:t>
            </w:r>
            <w:r w:rsidR="00F662C0">
              <w:rPr>
                <w:noProof/>
                <w:webHidden/>
              </w:rPr>
              <w:tab/>
            </w:r>
            <w:r w:rsidR="00F662C0">
              <w:rPr>
                <w:noProof/>
                <w:webHidden/>
              </w:rPr>
              <w:fldChar w:fldCharType="begin"/>
            </w:r>
            <w:r w:rsidR="00F662C0">
              <w:rPr>
                <w:noProof/>
                <w:webHidden/>
              </w:rPr>
              <w:instrText xml:space="preserve"> PAGEREF _Toc50551863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64" w:history="1">
            <w:r w:rsidR="00F662C0" w:rsidRPr="00415836">
              <w:rPr>
                <w:rStyle w:val="Hyperlink"/>
              </w:rPr>
              <w:t>Inspection</w:t>
            </w:r>
            <w:r w:rsidR="00F662C0">
              <w:rPr>
                <w:webHidden/>
              </w:rPr>
              <w:tab/>
            </w:r>
            <w:r w:rsidR="00F662C0">
              <w:rPr>
                <w:webHidden/>
              </w:rPr>
              <w:fldChar w:fldCharType="begin"/>
            </w:r>
            <w:r w:rsidR="00F662C0">
              <w:rPr>
                <w:webHidden/>
              </w:rPr>
              <w:instrText xml:space="preserve"> PAGEREF _Toc50551864 \h </w:instrText>
            </w:r>
            <w:r w:rsidR="00F662C0">
              <w:rPr>
                <w:webHidden/>
              </w:rPr>
            </w:r>
            <w:r w:rsidR="00F662C0">
              <w:rPr>
                <w:webHidden/>
              </w:rPr>
              <w:fldChar w:fldCharType="separate"/>
            </w:r>
            <w:r w:rsidR="00F662C0">
              <w:rPr>
                <w:webHidden/>
              </w:rPr>
              <w:t>4</w:t>
            </w:r>
            <w:r w:rsidR="00F662C0">
              <w:rPr>
                <w:webHidden/>
              </w:rPr>
              <w:fldChar w:fldCharType="end"/>
            </w:r>
          </w:hyperlink>
        </w:p>
        <w:p w:rsidR="00F662C0" w:rsidRDefault="007E5229">
          <w:pPr>
            <w:pStyle w:val="TOC2"/>
            <w:rPr>
              <w:noProof/>
              <w:sz w:val="22"/>
              <w:lang w:eastAsia="en-US"/>
            </w:rPr>
          </w:pPr>
          <w:hyperlink w:anchor="_Toc50551865" w:history="1">
            <w:r w:rsidR="00F662C0" w:rsidRPr="00415836">
              <w:rPr>
                <w:rStyle w:val="Hyperlink"/>
                <w:noProof/>
              </w:rPr>
              <w:t>Review</w:t>
            </w:r>
            <w:r w:rsidR="00F662C0">
              <w:rPr>
                <w:noProof/>
                <w:webHidden/>
              </w:rPr>
              <w:tab/>
            </w:r>
            <w:r w:rsidR="00F662C0">
              <w:rPr>
                <w:noProof/>
                <w:webHidden/>
              </w:rPr>
              <w:fldChar w:fldCharType="begin"/>
            </w:r>
            <w:r w:rsidR="00F662C0">
              <w:rPr>
                <w:noProof/>
                <w:webHidden/>
              </w:rPr>
              <w:instrText xml:space="preserve"> PAGEREF _Toc50551865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6" w:history="1">
            <w:r w:rsidR="00F662C0" w:rsidRPr="00415836">
              <w:rPr>
                <w:rStyle w:val="Hyperlink"/>
                <w:noProof/>
              </w:rPr>
              <w:t>Schedule for Inspections</w:t>
            </w:r>
            <w:r w:rsidR="00F662C0">
              <w:rPr>
                <w:noProof/>
                <w:webHidden/>
              </w:rPr>
              <w:tab/>
            </w:r>
            <w:r w:rsidR="00F662C0">
              <w:rPr>
                <w:noProof/>
                <w:webHidden/>
              </w:rPr>
              <w:fldChar w:fldCharType="begin"/>
            </w:r>
            <w:r w:rsidR="00F662C0">
              <w:rPr>
                <w:noProof/>
                <w:webHidden/>
              </w:rPr>
              <w:instrText xml:space="preserve"> PAGEREF _Toc50551866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7" w:history="1">
            <w:r w:rsidR="00F662C0" w:rsidRPr="00415836">
              <w:rPr>
                <w:rStyle w:val="Hyperlink"/>
                <w:noProof/>
              </w:rPr>
              <w:t>Recommended Repairs</w:t>
            </w:r>
            <w:r w:rsidR="00F662C0">
              <w:rPr>
                <w:noProof/>
                <w:webHidden/>
              </w:rPr>
              <w:tab/>
            </w:r>
            <w:r w:rsidR="00F662C0">
              <w:rPr>
                <w:noProof/>
                <w:webHidden/>
              </w:rPr>
              <w:fldChar w:fldCharType="begin"/>
            </w:r>
            <w:r w:rsidR="00F662C0">
              <w:rPr>
                <w:noProof/>
                <w:webHidden/>
              </w:rPr>
              <w:instrText xml:space="preserve"> PAGEREF _Toc50551867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68" w:history="1">
            <w:r w:rsidR="00F662C0" w:rsidRPr="00415836">
              <w:rPr>
                <w:rStyle w:val="Hyperlink"/>
                <w:noProof/>
              </w:rPr>
              <w:t>Checklists</w:t>
            </w:r>
            <w:r w:rsidR="00F662C0">
              <w:rPr>
                <w:noProof/>
                <w:webHidden/>
              </w:rPr>
              <w:tab/>
            </w:r>
            <w:r w:rsidR="00F662C0">
              <w:rPr>
                <w:noProof/>
                <w:webHidden/>
              </w:rPr>
              <w:fldChar w:fldCharType="begin"/>
            </w:r>
            <w:r w:rsidR="00F662C0">
              <w:rPr>
                <w:noProof/>
                <w:webHidden/>
              </w:rPr>
              <w:instrText xml:space="preserve"> PAGEREF _Toc50551868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69" w:history="1">
            <w:r w:rsidR="00F662C0" w:rsidRPr="00415836">
              <w:rPr>
                <w:rStyle w:val="Hyperlink"/>
              </w:rPr>
              <w:t>File and Records Management</w:t>
            </w:r>
            <w:r w:rsidR="00F662C0">
              <w:rPr>
                <w:webHidden/>
              </w:rPr>
              <w:tab/>
            </w:r>
            <w:r w:rsidR="00F662C0">
              <w:rPr>
                <w:webHidden/>
              </w:rPr>
              <w:fldChar w:fldCharType="begin"/>
            </w:r>
            <w:r w:rsidR="00F662C0">
              <w:rPr>
                <w:webHidden/>
              </w:rPr>
              <w:instrText xml:space="preserve"> PAGEREF _Toc50551869 \h </w:instrText>
            </w:r>
            <w:r w:rsidR="00F662C0">
              <w:rPr>
                <w:webHidden/>
              </w:rPr>
            </w:r>
            <w:r w:rsidR="00F662C0">
              <w:rPr>
                <w:webHidden/>
              </w:rPr>
              <w:fldChar w:fldCharType="separate"/>
            </w:r>
            <w:r w:rsidR="00F662C0">
              <w:rPr>
                <w:webHidden/>
              </w:rPr>
              <w:t>4</w:t>
            </w:r>
            <w:r w:rsidR="00F662C0">
              <w:rPr>
                <w:webHidden/>
              </w:rPr>
              <w:fldChar w:fldCharType="end"/>
            </w:r>
          </w:hyperlink>
        </w:p>
        <w:p w:rsidR="00F662C0" w:rsidRDefault="007E5229">
          <w:pPr>
            <w:pStyle w:val="TOC2"/>
            <w:rPr>
              <w:noProof/>
              <w:sz w:val="22"/>
              <w:lang w:eastAsia="en-US"/>
            </w:rPr>
          </w:pPr>
          <w:hyperlink w:anchor="_Toc50551870" w:history="1">
            <w:r w:rsidR="00F662C0" w:rsidRPr="00415836">
              <w:rPr>
                <w:rStyle w:val="Hyperlink"/>
                <w:noProof/>
              </w:rPr>
              <w:t>Inspection Reports</w:t>
            </w:r>
            <w:r w:rsidR="00F662C0">
              <w:rPr>
                <w:noProof/>
                <w:webHidden/>
              </w:rPr>
              <w:tab/>
            </w:r>
            <w:r w:rsidR="00F662C0">
              <w:rPr>
                <w:noProof/>
                <w:webHidden/>
              </w:rPr>
              <w:fldChar w:fldCharType="begin"/>
            </w:r>
            <w:r w:rsidR="00F662C0">
              <w:rPr>
                <w:noProof/>
                <w:webHidden/>
              </w:rPr>
              <w:instrText xml:space="preserve"> PAGEREF _Toc50551870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2"/>
            <w:rPr>
              <w:noProof/>
              <w:sz w:val="22"/>
              <w:lang w:eastAsia="en-US"/>
            </w:rPr>
          </w:pPr>
          <w:hyperlink w:anchor="_Toc50551871" w:history="1">
            <w:r w:rsidR="00F662C0" w:rsidRPr="00415836">
              <w:rPr>
                <w:rStyle w:val="Hyperlink"/>
                <w:noProof/>
              </w:rPr>
              <w:t>Dam Incidents</w:t>
            </w:r>
            <w:r w:rsidR="00F662C0">
              <w:rPr>
                <w:noProof/>
                <w:webHidden/>
              </w:rPr>
              <w:tab/>
            </w:r>
            <w:r w:rsidR="00F662C0">
              <w:rPr>
                <w:noProof/>
                <w:webHidden/>
              </w:rPr>
              <w:fldChar w:fldCharType="begin"/>
            </w:r>
            <w:r w:rsidR="00F662C0">
              <w:rPr>
                <w:noProof/>
                <w:webHidden/>
              </w:rPr>
              <w:instrText xml:space="preserve"> PAGEREF _Toc50551871 \h </w:instrText>
            </w:r>
            <w:r w:rsidR="00F662C0">
              <w:rPr>
                <w:noProof/>
                <w:webHidden/>
              </w:rPr>
            </w:r>
            <w:r w:rsidR="00F662C0">
              <w:rPr>
                <w:noProof/>
                <w:webHidden/>
              </w:rPr>
              <w:fldChar w:fldCharType="separate"/>
            </w:r>
            <w:r w:rsidR="00F662C0">
              <w:rPr>
                <w:noProof/>
                <w:webHidden/>
              </w:rPr>
              <w:t>4</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72" w:history="1">
            <w:r w:rsidR="00F662C0" w:rsidRPr="00415836">
              <w:rPr>
                <w:rStyle w:val="Hyperlink"/>
              </w:rPr>
              <w:t>Permit Applications</w:t>
            </w:r>
            <w:r w:rsidR="00F662C0">
              <w:rPr>
                <w:webHidden/>
              </w:rPr>
              <w:tab/>
            </w:r>
            <w:r w:rsidR="00F662C0">
              <w:rPr>
                <w:webHidden/>
              </w:rPr>
              <w:fldChar w:fldCharType="begin"/>
            </w:r>
            <w:r w:rsidR="00F662C0">
              <w:rPr>
                <w:webHidden/>
              </w:rPr>
              <w:instrText xml:space="preserve"> PAGEREF _Toc50551872 \h </w:instrText>
            </w:r>
            <w:r w:rsidR="00F662C0">
              <w:rPr>
                <w:webHidden/>
              </w:rPr>
            </w:r>
            <w:r w:rsidR="00F662C0">
              <w:rPr>
                <w:webHidden/>
              </w:rPr>
              <w:fldChar w:fldCharType="separate"/>
            </w:r>
            <w:r w:rsidR="00F662C0">
              <w:rPr>
                <w:webHidden/>
              </w:rPr>
              <w:t>5</w:t>
            </w:r>
            <w:r w:rsidR="00F662C0">
              <w:rPr>
                <w:webHidden/>
              </w:rPr>
              <w:fldChar w:fldCharType="end"/>
            </w:r>
          </w:hyperlink>
        </w:p>
        <w:p w:rsidR="00F662C0" w:rsidRDefault="007E5229">
          <w:pPr>
            <w:pStyle w:val="TOC2"/>
            <w:rPr>
              <w:noProof/>
              <w:sz w:val="22"/>
              <w:lang w:eastAsia="en-US"/>
            </w:rPr>
          </w:pPr>
          <w:hyperlink w:anchor="_Toc50551873" w:history="1">
            <w:r w:rsidR="00F662C0" w:rsidRPr="00415836">
              <w:rPr>
                <w:rStyle w:val="Hyperlink"/>
                <w:noProof/>
              </w:rPr>
              <w:t>Past Proposed</w:t>
            </w:r>
            <w:r w:rsidR="00F662C0">
              <w:rPr>
                <w:noProof/>
                <w:webHidden/>
              </w:rPr>
              <w:tab/>
            </w:r>
            <w:r w:rsidR="00F662C0">
              <w:rPr>
                <w:noProof/>
                <w:webHidden/>
              </w:rPr>
              <w:fldChar w:fldCharType="begin"/>
            </w:r>
            <w:r w:rsidR="00F662C0">
              <w:rPr>
                <w:noProof/>
                <w:webHidden/>
              </w:rPr>
              <w:instrText xml:space="preserve"> PAGEREF _Toc50551873 \h </w:instrText>
            </w:r>
            <w:r w:rsidR="00F662C0">
              <w:rPr>
                <w:noProof/>
                <w:webHidden/>
              </w:rPr>
            </w:r>
            <w:r w:rsidR="00F662C0">
              <w:rPr>
                <w:noProof/>
                <w:webHidden/>
              </w:rPr>
              <w:fldChar w:fldCharType="separate"/>
            </w:r>
            <w:r w:rsidR="00F662C0">
              <w:rPr>
                <w:noProof/>
                <w:webHidden/>
              </w:rPr>
              <w:t>5</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74" w:history="1">
            <w:r w:rsidR="00F662C0" w:rsidRPr="00415836">
              <w:rPr>
                <w:rStyle w:val="Hyperlink"/>
              </w:rPr>
              <w:t>Review and Revisions of O&amp;M Plan</w:t>
            </w:r>
            <w:r w:rsidR="00F662C0">
              <w:rPr>
                <w:webHidden/>
              </w:rPr>
              <w:tab/>
            </w:r>
            <w:r w:rsidR="00F662C0">
              <w:rPr>
                <w:webHidden/>
              </w:rPr>
              <w:fldChar w:fldCharType="begin"/>
            </w:r>
            <w:r w:rsidR="00F662C0">
              <w:rPr>
                <w:webHidden/>
              </w:rPr>
              <w:instrText xml:space="preserve"> PAGEREF _Toc50551874 \h </w:instrText>
            </w:r>
            <w:r w:rsidR="00F662C0">
              <w:rPr>
                <w:webHidden/>
              </w:rPr>
            </w:r>
            <w:r w:rsidR="00F662C0">
              <w:rPr>
                <w:webHidden/>
              </w:rPr>
              <w:fldChar w:fldCharType="separate"/>
            </w:r>
            <w:r w:rsidR="00F662C0">
              <w:rPr>
                <w:webHidden/>
              </w:rPr>
              <w:t>5</w:t>
            </w:r>
            <w:r w:rsidR="00F662C0">
              <w:rPr>
                <w:webHidden/>
              </w:rPr>
              <w:fldChar w:fldCharType="end"/>
            </w:r>
          </w:hyperlink>
        </w:p>
        <w:p w:rsidR="00F662C0" w:rsidRDefault="007E5229">
          <w:pPr>
            <w:pStyle w:val="TOC2"/>
            <w:rPr>
              <w:noProof/>
              <w:sz w:val="22"/>
              <w:lang w:eastAsia="en-US"/>
            </w:rPr>
          </w:pPr>
          <w:hyperlink w:anchor="_Toc50551875" w:history="1">
            <w:r w:rsidR="00F662C0" w:rsidRPr="00415836">
              <w:rPr>
                <w:rStyle w:val="Hyperlink"/>
                <w:noProof/>
              </w:rPr>
              <w:t>Review History/Revision History</w:t>
            </w:r>
            <w:r w:rsidR="00F662C0">
              <w:rPr>
                <w:noProof/>
                <w:webHidden/>
              </w:rPr>
              <w:tab/>
            </w:r>
            <w:r w:rsidR="00F662C0">
              <w:rPr>
                <w:noProof/>
                <w:webHidden/>
              </w:rPr>
              <w:fldChar w:fldCharType="begin"/>
            </w:r>
            <w:r w:rsidR="00F662C0">
              <w:rPr>
                <w:noProof/>
                <w:webHidden/>
              </w:rPr>
              <w:instrText xml:space="preserve"> PAGEREF _Toc50551875 \h </w:instrText>
            </w:r>
            <w:r w:rsidR="00F662C0">
              <w:rPr>
                <w:noProof/>
                <w:webHidden/>
              </w:rPr>
            </w:r>
            <w:r w:rsidR="00F662C0">
              <w:rPr>
                <w:noProof/>
                <w:webHidden/>
              </w:rPr>
              <w:fldChar w:fldCharType="separate"/>
            </w:r>
            <w:r w:rsidR="00F662C0">
              <w:rPr>
                <w:noProof/>
                <w:webHidden/>
              </w:rPr>
              <w:t>5</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76" w:history="1">
            <w:r w:rsidR="00F662C0" w:rsidRPr="00415836">
              <w:rPr>
                <w:rStyle w:val="Hyperlink"/>
              </w:rPr>
              <w:t>Liability Clause</w:t>
            </w:r>
            <w:r w:rsidR="00F662C0">
              <w:rPr>
                <w:webHidden/>
              </w:rPr>
              <w:tab/>
            </w:r>
            <w:r w:rsidR="00F662C0">
              <w:rPr>
                <w:webHidden/>
              </w:rPr>
              <w:fldChar w:fldCharType="begin"/>
            </w:r>
            <w:r w:rsidR="00F662C0">
              <w:rPr>
                <w:webHidden/>
              </w:rPr>
              <w:instrText xml:space="preserve"> PAGEREF _Toc50551876 \h </w:instrText>
            </w:r>
            <w:r w:rsidR="00F662C0">
              <w:rPr>
                <w:webHidden/>
              </w:rPr>
            </w:r>
            <w:r w:rsidR="00F662C0">
              <w:rPr>
                <w:webHidden/>
              </w:rPr>
              <w:fldChar w:fldCharType="separate"/>
            </w:r>
            <w:r w:rsidR="00F662C0">
              <w:rPr>
                <w:webHidden/>
              </w:rPr>
              <w:t>5</w:t>
            </w:r>
            <w:r w:rsidR="00F662C0">
              <w:rPr>
                <w:webHidden/>
              </w:rPr>
              <w:fldChar w:fldCharType="end"/>
            </w:r>
          </w:hyperlink>
        </w:p>
        <w:p w:rsidR="00F662C0" w:rsidRDefault="007E5229">
          <w:pPr>
            <w:pStyle w:val="TOC2"/>
            <w:rPr>
              <w:noProof/>
              <w:sz w:val="22"/>
              <w:lang w:eastAsia="en-US"/>
            </w:rPr>
          </w:pPr>
          <w:hyperlink w:anchor="_Toc50551877" w:history="1">
            <w:r w:rsidR="00F662C0" w:rsidRPr="00415836">
              <w:rPr>
                <w:rStyle w:val="Hyperlink"/>
                <w:noProof/>
              </w:rPr>
              <w:t>FEMA Clause</w:t>
            </w:r>
            <w:r w:rsidR="00F662C0">
              <w:rPr>
                <w:noProof/>
                <w:webHidden/>
              </w:rPr>
              <w:tab/>
            </w:r>
            <w:r w:rsidR="00F662C0">
              <w:rPr>
                <w:noProof/>
                <w:webHidden/>
              </w:rPr>
              <w:fldChar w:fldCharType="begin"/>
            </w:r>
            <w:r w:rsidR="00F662C0">
              <w:rPr>
                <w:noProof/>
                <w:webHidden/>
              </w:rPr>
              <w:instrText xml:space="preserve"> PAGEREF _Toc50551877 \h </w:instrText>
            </w:r>
            <w:r w:rsidR="00F662C0">
              <w:rPr>
                <w:noProof/>
                <w:webHidden/>
              </w:rPr>
            </w:r>
            <w:r w:rsidR="00F662C0">
              <w:rPr>
                <w:noProof/>
                <w:webHidden/>
              </w:rPr>
              <w:fldChar w:fldCharType="separate"/>
            </w:r>
            <w:r w:rsidR="00F662C0">
              <w:rPr>
                <w:noProof/>
                <w:webHidden/>
              </w:rPr>
              <w:t>5</w:t>
            </w:r>
            <w:r w:rsidR="00F662C0">
              <w:rPr>
                <w:noProof/>
                <w:webHidden/>
              </w:rPr>
              <w:fldChar w:fldCharType="end"/>
            </w:r>
          </w:hyperlink>
        </w:p>
        <w:p w:rsidR="00F662C0" w:rsidRDefault="007E5229">
          <w:pPr>
            <w:pStyle w:val="TOC1"/>
            <w:rPr>
              <w:rFonts w:eastAsiaTheme="minorEastAsia" w:cstheme="minorBidi"/>
              <w:b w:val="0"/>
              <w:color w:val="auto"/>
              <w:sz w:val="22"/>
              <w:szCs w:val="22"/>
            </w:rPr>
          </w:pPr>
          <w:hyperlink w:anchor="_Toc50551878" w:history="1">
            <w:r w:rsidR="00F662C0" w:rsidRPr="00415836">
              <w:rPr>
                <w:rStyle w:val="Hyperlink"/>
              </w:rPr>
              <w:t>O&amp;M Agreement</w:t>
            </w:r>
            <w:r w:rsidR="00F662C0">
              <w:rPr>
                <w:webHidden/>
              </w:rPr>
              <w:tab/>
            </w:r>
            <w:r w:rsidR="00F662C0">
              <w:rPr>
                <w:webHidden/>
              </w:rPr>
              <w:fldChar w:fldCharType="begin"/>
            </w:r>
            <w:r w:rsidR="00F662C0">
              <w:rPr>
                <w:webHidden/>
              </w:rPr>
              <w:instrText xml:space="preserve"> PAGEREF _Toc50551878 \h </w:instrText>
            </w:r>
            <w:r w:rsidR="00F662C0">
              <w:rPr>
                <w:webHidden/>
              </w:rPr>
            </w:r>
            <w:r w:rsidR="00F662C0">
              <w:rPr>
                <w:webHidden/>
              </w:rPr>
              <w:fldChar w:fldCharType="separate"/>
            </w:r>
            <w:r w:rsidR="00F662C0">
              <w:rPr>
                <w:webHidden/>
              </w:rPr>
              <w:t>5</w:t>
            </w:r>
            <w:r w:rsidR="00F662C0">
              <w:rPr>
                <w:webHidden/>
              </w:rPr>
              <w:fldChar w:fldCharType="end"/>
            </w:r>
          </w:hyperlink>
        </w:p>
        <w:p w:rsidR="00486778" w:rsidRDefault="00486778">
          <w:r>
            <w:rPr>
              <w:b/>
              <w:bCs/>
              <w:noProof/>
            </w:rPr>
            <w:fldChar w:fldCharType="end"/>
          </w:r>
        </w:p>
      </w:sdtContent>
    </w:sdt>
    <w:p w:rsidR="00486778" w:rsidRDefault="00486778" w:rsidP="004243FC"/>
    <w:p w:rsidR="00486778" w:rsidRDefault="00486778" w:rsidP="004243FC"/>
    <w:p w:rsidR="00486778" w:rsidRDefault="00486778" w:rsidP="004243FC"/>
    <w:p w:rsidR="00486778" w:rsidRDefault="00486778" w:rsidP="004243FC"/>
    <w:p w:rsidR="00486778" w:rsidRDefault="00F662C0" w:rsidP="00F662C0">
      <w:pPr>
        <w:tabs>
          <w:tab w:val="left" w:pos="7695"/>
        </w:tabs>
      </w:pPr>
      <w:r>
        <w:tab/>
      </w:r>
    </w:p>
    <w:p w:rsidR="007B2A58" w:rsidRDefault="007B2A58" w:rsidP="00F662C0">
      <w:pPr>
        <w:pStyle w:val="Heading1"/>
      </w:pPr>
      <w:bookmarkStart w:id="0" w:name="_Toc50551846"/>
      <w:r>
        <w:lastRenderedPageBreak/>
        <w:t>General</w:t>
      </w:r>
      <w:bookmarkEnd w:id="0"/>
      <w:r>
        <w:t xml:space="preserve"> </w:t>
      </w:r>
    </w:p>
    <w:p w:rsidR="00F662C0" w:rsidRPr="00F662C0" w:rsidRDefault="00F662C0" w:rsidP="00F662C0"/>
    <w:p w:rsidR="007B2A58" w:rsidRDefault="007B2A58" w:rsidP="007B2A58">
      <w:pPr>
        <w:pStyle w:val="Heading2"/>
      </w:pPr>
      <w:bookmarkStart w:id="1" w:name="_Toc50551847"/>
      <w:r>
        <w:t>Dam Description</w:t>
      </w:r>
      <w:bookmarkEnd w:id="1"/>
    </w:p>
    <w:p w:rsidR="007B2A58" w:rsidRPr="00F662C0" w:rsidRDefault="007B2A58" w:rsidP="007B2A58">
      <w:pPr>
        <w:rPr>
          <w:i/>
        </w:rPr>
      </w:pPr>
      <w:r w:rsidRPr="00F662C0">
        <w:rPr>
          <w:i/>
        </w:rPr>
        <w:t xml:space="preserve">Include a description of the dam, location, inundation area, and NID information. A location map, plan view of the dam with labeled features, and an inundation map should be included. </w:t>
      </w:r>
    </w:p>
    <w:p w:rsidR="007B2A58" w:rsidRDefault="007B2A58" w:rsidP="007B2A58">
      <w:pPr>
        <w:pStyle w:val="Heading2"/>
      </w:pPr>
      <w:bookmarkStart w:id="2" w:name="_Toc50551848"/>
      <w:r>
        <w:t>Dam History</w:t>
      </w:r>
      <w:bookmarkEnd w:id="2"/>
      <w:r>
        <w:t xml:space="preserve"> </w:t>
      </w:r>
    </w:p>
    <w:p w:rsidR="007B2A58" w:rsidRPr="00F662C0" w:rsidRDefault="007B2A58" w:rsidP="007B2A58">
      <w:pPr>
        <w:rPr>
          <w:i/>
        </w:rPr>
      </w:pPr>
      <w:r w:rsidRPr="00F662C0">
        <w:rPr>
          <w:i/>
        </w:rPr>
        <w:t xml:space="preserve">Include the history of any potential failure modes and potential impacts. </w:t>
      </w:r>
    </w:p>
    <w:p w:rsidR="007B2A58" w:rsidRDefault="007B2A58" w:rsidP="007B2A58">
      <w:pPr>
        <w:pStyle w:val="Heading2"/>
      </w:pPr>
      <w:bookmarkStart w:id="3" w:name="_Toc50551849"/>
      <w:r>
        <w:t>Authorization</w:t>
      </w:r>
      <w:bookmarkEnd w:id="3"/>
      <w:r>
        <w:t xml:space="preserve"> </w:t>
      </w:r>
    </w:p>
    <w:p w:rsidR="007B2A58" w:rsidRPr="00F662C0" w:rsidRDefault="007B2A58" w:rsidP="007B2A58">
      <w:pPr>
        <w:rPr>
          <w:i/>
        </w:rPr>
      </w:pPr>
      <w:r w:rsidRPr="00F662C0">
        <w:rPr>
          <w:i/>
        </w:rPr>
        <w:t xml:space="preserve">List the owner and operator of the dam, contractors used for maintenance, or other stakeholders involved in O&amp;M activities. If the O&amp;M plan has developed in accordance to any specific standards, include the information there. </w:t>
      </w:r>
    </w:p>
    <w:p w:rsidR="007B2A58" w:rsidRDefault="007B2A58" w:rsidP="007B2A58">
      <w:pPr>
        <w:pStyle w:val="Heading2"/>
      </w:pPr>
      <w:bookmarkStart w:id="4" w:name="_Toc50551850"/>
      <w:r>
        <w:t>Roles and Responsibilities</w:t>
      </w:r>
      <w:bookmarkEnd w:id="4"/>
    </w:p>
    <w:p w:rsidR="007B2A58" w:rsidRPr="00F662C0" w:rsidRDefault="007B2A58" w:rsidP="007B2A58">
      <w:pPr>
        <w:rPr>
          <w:i/>
        </w:rPr>
      </w:pPr>
      <w:r w:rsidRPr="00F662C0">
        <w:rPr>
          <w:i/>
        </w:rPr>
        <w:t xml:space="preserve">Define the roles and responsibilities that will be carried out by the dam owner, operator, sponsor, and any others that have O&amp;M activities. </w:t>
      </w:r>
    </w:p>
    <w:p w:rsidR="007B2A58" w:rsidRDefault="007B2A58" w:rsidP="007B2A58">
      <w:pPr>
        <w:pStyle w:val="Heading2"/>
      </w:pPr>
      <w:bookmarkStart w:id="5" w:name="_Toc50551851"/>
      <w:r>
        <w:t>Personnel Training and Qualifications</w:t>
      </w:r>
      <w:bookmarkEnd w:id="5"/>
    </w:p>
    <w:p w:rsidR="007B2A58" w:rsidRPr="00F662C0" w:rsidRDefault="007B2A58" w:rsidP="007B2A58">
      <w:pPr>
        <w:rPr>
          <w:i/>
        </w:rPr>
      </w:pPr>
      <w:r w:rsidRPr="00F662C0">
        <w:rPr>
          <w:i/>
        </w:rPr>
        <w:t xml:space="preserve">Minimum standards for training and qualifications of personnel carrying out O&amp;M activities. </w:t>
      </w:r>
    </w:p>
    <w:p w:rsidR="007B2A58" w:rsidRDefault="007B2A58" w:rsidP="007B2A58">
      <w:pPr>
        <w:pStyle w:val="Heading2"/>
      </w:pPr>
      <w:bookmarkStart w:id="6" w:name="_Toc50551852"/>
      <w:r>
        <w:t>Glossary</w:t>
      </w:r>
      <w:bookmarkEnd w:id="6"/>
      <w:r>
        <w:t xml:space="preserve"> </w:t>
      </w:r>
    </w:p>
    <w:p w:rsidR="007B2A58" w:rsidRPr="00F662C0" w:rsidRDefault="007B2A58" w:rsidP="007B2A58">
      <w:pPr>
        <w:rPr>
          <w:i/>
        </w:rPr>
      </w:pPr>
      <w:r w:rsidRPr="00F662C0">
        <w:rPr>
          <w:i/>
        </w:rPr>
        <w:t>Define terms used in the plan.</w:t>
      </w:r>
    </w:p>
    <w:p w:rsidR="007B2A58" w:rsidRDefault="007B2A58" w:rsidP="00F662C0">
      <w:pPr>
        <w:pStyle w:val="Heading1"/>
      </w:pPr>
      <w:bookmarkStart w:id="7" w:name="_Toc50551853"/>
      <w:r>
        <w:t>Operating Procedures</w:t>
      </w:r>
      <w:bookmarkEnd w:id="7"/>
    </w:p>
    <w:p w:rsidR="00F662C0" w:rsidRPr="00F662C0" w:rsidRDefault="00F662C0" w:rsidP="00F662C0"/>
    <w:p w:rsidR="007B2A58" w:rsidRDefault="007B2A58" w:rsidP="007B2A58">
      <w:pPr>
        <w:pStyle w:val="Heading2"/>
      </w:pPr>
      <w:bookmarkStart w:id="8" w:name="_Toc50551854"/>
      <w:r>
        <w:t>Routine Operation</w:t>
      </w:r>
      <w:bookmarkEnd w:id="8"/>
    </w:p>
    <w:p w:rsidR="007B2A58" w:rsidRPr="00F662C0" w:rsidRDefault="007B2A58" w:rsidP="007B2A58">
      <w:pPr>
        <w:rPr>
          <w:i/>
        </w:rPr>
      </w:pPr>
      <w:r w:rsidRPr="00F662C0">
        <w:rPr>
          <w:i/>
        </w:rPr>
        <w:t xml:space="preserve">Include the method and frequency of all normal operating procedures for the dam. Examples: instrumentation readings, reservoir and control gate operation, seasonal operational procedures. </w:t>
      </w:r>
    </w:p>
    <w:p w:rsidR="007B2A58" w:rsidRDefault="007B2A58" w:rsidP="007B2A58">
      <w:pPr>
        <w:pStyle w:val="Heading2"/>
      </w:pPr>
      <w:bookmarkStart w:id="9" w:name="_Toc50551855"/>
      <w:r>
        <w:t>Flood Operation</w:t>
      </w:r>
      <w:bookmarkEnd w:id="9"/>
    </w:p>
    <w:p w:rsidR="007B2A58" w:rsidRPr="00F662C0" w:rsidRDefault="007B2A58" w:rsidP="007B2A58">
      <w:pPr>
        <w:rPr>
          <w:i/>
        </w:rPr>
      </w:pPr>
      <w:r w:rsidRPr="00F662C0">
        <w:rPr>
          <w:i/>
        </w:rPr>
        <w:t xml:space="preserve">Include procedures to be followed for flood conditions. Examples: Procedures for safe drawdown rate of the reservoir. </w:t>
      </w:r>
    </w:p>
    <w:p w:rsidR="007B2A58" w:rsidRDefault="007B2A58" w:rsidP="007B2A58">
      <w:pPr>
        <w:pStyle w:val="Heading2"/>
      </w:pPr>
      <w:bookmarkStart w:id="10" w:name="_Toc50551856"/>
      <w:r>
        <w:t>Design Features with Safety Limits</w:t>
      </w:r>
      <w:bookmarkEnd w:id="10"/>
    </w:p>
    <w:p w:rsidR="007B2A58" w:rsidRPr="00F662C0" w:rsidRDefault="007B2A58" w:rsidP="007B2A58">
      <w:pPr>
        <w:rPr>
          <w:i/>
        </w:rPr>
      </w:pPr>
      <w:r w:rsidRPr="00F662C0">
        <w:rPr>
          <w:i/>
        </w:rPr>
        <w:t xml:space="preserve">Include information about the safe operating limits of features of the dam. Examples: Gate operation, boat lock operation, etc. </w:t>
      </w:r>
    </w:p>
    <w:p w:rsidR="007B2A58" w:rsidRDefault="007B2A58" w:rsidP="007B2A58">
      <w:pPr>
        <w:pStyle w:val="Heading2"/>
      </w:pPr>
      <w:bookmarkStart w:id="11" w:name="_Toc50551857"/>
      <w:r>
        <w:t>Equipment Operating and Testing Procedures</w:t>
      </w:r>
      <w:bookmarkEnd w:id="11"/>
    </w:p>
    <w:p w:rsidR="007B2A58" w:rsidRPr="00F662C0" w:rsidRDefault="007B2A58" w:rsidP="007B2A58">
      <w:pPr>
        <w:rPr>
          <w:i/>
        </w:rPr>
      </w:pPr>
      <w:r w:rsidRPr="00F662C0">
        <w:rPr>
          <w:i/>
        </w:rPr>
        <w:t xml:space="preserve">Include information about the normal operation of equipment and normal testing procedures. </w:t>
      </w:r>
    </w:p>
    <w:p w:rsidR="007B2A58" w:rsidRDefault="007B2A58" w:rsidP="007B2A58">
      <w:pPr>
        <w:pStyle w:val="Heading2"/>
      </w:pPr>
      <w:bookmarkStart w:id="12" w:name="_Toc50551858"/>
      <w:r>
        <w:lastRenderedPageBreak/>
        <w:t>Instrumentation Requirements</w:t>
      </w:r>
      <w:bookmarkEnd w:id="12"/>
    </w:p>
    <w:p w:rsidR="007B2A58" w:rsidRPr="00F662C0" w:rsidRDefault="007B2A58" w:rsidP="007B2A58">
      <w:pPr>
        <w:rPr>
          <w:i/>
        </w:rPr>
      </w:pPr>
      <w:r w:rsidRPr="00F662C0">
        <w:rPr>
          <w:i/>
        </w:rPr>
        <w:t xml:space="preserve">Define the safety limits for each instrument. Example: list safety limits for staff gauge, weirs, or piezometer readings. </w:t>
      </w:r>
    </w:p>
    <w:p w:rsidR="007B2A58" w:rsidRDefault="007B2A58" w:rsidP="007B2A58">
      <w:pPr>
        <w:pStyle w:val="Heading1"/>
      </w:pPr>
      <w:bookmarkStart w:id="13" w:name="_Toc50551859"/>
      <w:r>
        <w:t>Maintenance Procedures</w:t>
      </w:r>
      <w:bookmarkEnd w:id="13"/>
    </w:p>
    <w:p w:rsidR="007B2A58" w:rsidRDefault="007B2A58" w:rsidP="007B2A58"/>
    <w:p w:rsidR="007B2A58" w:rsidRDefault="007B2A58" w:rsidP="007B2A58">
      <w:pPr>
        <w:pStyle w:val="Heading2"/>
      </w:pPr>
      <w:bookmarkStart w:id="14" w:name="_Toc50551860"/>
      <w:r>
        <w:t>Summary and Schedule Table</w:t>
      </w:r>
      <w:bookmarkEnd w:id="14"/>
    </w:p>
    <w:p w:rsidR="007B2A58" w:rsidRPr="00F662C0" w:rsidRDefault="007B2A58" w:rsidP="007B2A58">
      <w:pPr>
        <w:rPr>
          <w:i/>
        </w:rPr>
      </w:pPr>
      <w:r w:rsidRPr="00F662C0">
        <w:rPr>
          <w:i/>
        </w:rPr>
        <w:t>Include a summary of maintenance activities and a schedule.</w:t>
      </w:r>
    </w:p>
    <w:p w:rsidR="007B2A58" w:rsidRDefault="007B2A58" w:rsidP="007B2A58">
      <w:pPr>
        <w:pStyle w:val="Heading2"/>
      </w:pPr>
      <w:bookmarkStart w:id="15" w:name="_Toc50551861"/>
      <w:r>
        <w:t>Routine Maintenance</w:t>
      </w:r>
      <w:bookmarkEnd w:id="15"/>
      <w:r>
        <w:t xml:space="preserve"> </w:t>
      </w:r>
    </w:p>
    <w:p w:rsidR="007B2A58" w:rsidRPr="00F662C0" w:rsidRDefault="007B2A58" w:rsidP="007B2A58">
      <w:pPr>
        <w:rPr>
          <w:i/>
        </w:rPr>
      </w:pPr>
      <w:r w:rsidRPr="00F662C0">
        <w:rPr>
          <w:i/>
        </w:rPr>
        <w:t xml:space="preserve">Include the method and frequency of all normal maintenance activities for the dam. Examples: mowing, repairs to vegetation, painting, instrumentation calibration, flushing drains/relief wells, clearing debris from spillways. </w:t>
      </w:r>
    </w:p>
    <w:p w:rsidR="007B2A58" w:rsidRDefault="007B2A58" w:rsidP="007B2A58">
      <w:pPr>
        <w:pStyle w:val="Heading2"/>
      </w:pPr>
      <w:bookmarkStart w:id="16" w:name="_Toc50551862"/>
      <w:r>
        <w:t>Major Maintenance</w:t>
      </w:r>
      <w:bookmarkEnd w:id="16"/>
      <w:r>
        <w:t xml:space="preserve"> </w:t>
      </w:r>
    </w:p>
    <w:p w:rsidR="007B2A58" w:rsidRPr="00F662C0" w:rsidRDefault="007B2A58" w:rsidP="007B2A58">
      <w:pPr>
        <w:rPr>
          <w:i/>
        </w:rPr>
      </w:pPr>
      <w:r w:rsidRPr="00F662C0">
        <w:rPr>
          <w:i/>
        </w:rPr>
        <w:t xml:space="preserve">Example: Repair of concrete and riprap replacement. </w:t>
      </w:r>
    </w:p>
    <w:p w:rsidR="007B2A58" w:rsidRDefault="007B2A58" w:rsidP="007B2A58">
      <w:pPr>
        <w:pStyle w:val="Heading2"/>
      </w:pPr>
      <w:bookmarkStart w:id="17" w:name="_Toc50551863"/>
      <w:r>
        <w:t>Checklists</w:t>
      </w:r>
      <w:bookmarkEnd w:id="17"/>
    </w:p>
    <w:p w:rsidR="007B2A58" w:rsidRPr="00F662C0" w:rsidRDefault="007B2A58" w:rsidP="007B2A58">
      <w:pPr>
        <w:rPr>
          <w:i/>
        </w:rPr>
      </w:pPr>
      <w:r w:rsidRPr="00F662C0">
        <w:rPr>
          <w:i/>
        </w:rPr>
        <w:t xml:space="preserve">Include checklists of maintenance activities. </w:t>
      </w:r>
    </w:p>
    <w:p w:rsidR="007B2A58" w:rsidRDefault="007B2A58" w:rsidP="007B2A58">
      <w:pPr>
        <w:pStyle w:val="Heading1"/>
      </w:pPr>
      <w:bookmarkStart w:id="18" w:name="_Toc50551864"/>
      <w:r>
        <w:t>Inspection</w:t>
      </w:r>
      <w:bookmarkEnd w:id="18"/>
    </w:p>
    <w:p w:rsidR="007B2A58" w:rsidRDefault="007B2A58" w:rsidP="007B2A58"/>
    <w:p w:rsidR="007B2A58" w:rsidRDefault="007B2A58" w:rsidP="007B2A58">
      <w:pPr>
        <w:pStyle w:val="Heading2"/>
      </w:pPr>
      <w:bookmarkStart w:id="19" w:name="_Toc50551865"/>
      <w:r>
        <w:t>Review</w:t>
      </w:r>
      <w:bookmarkEnd w:id="19"/>
    </w:p>
    <w:p w:rsidR="007B2A58" w:rsidRPr="00F662C0" w:rsidRDefault="007B2A58" w:rsidP="007B2A58">
      <w:pPr>
        <w:rPr>
          <w:i/>
        </w:rPr>
      </w:pPr>
      <w:r w:rsidRPr="00F662C0">
        <w:rPr>
          <w:i/>
        </w:rPr>
        <w:t xml:space="preserve">Review of existing documents and previous inspections reports. </w:t>
      </w:r>
    </w:p>
    <w:p w:rsidR="007B2A58" w:rsidRDefault="00B8376E" w:rsidP="00B8376E">
      <w:pPr>
        <w:pStyle w:val="Heading2"/>
      </w:pPr>
      <w:bookmarkStart w:id="20" w:name="_Toc50551866"/>
      <w:r>
        <w:t>Schedule for Inspections</w:t>
      </w:r>
      <w:bookmarkEnd w:id="20"/>
    </w:p>
    <w:p w:rsidR="00B8376E" w:rsidRPr="00F662C0" w:rsidRDefault="00B8376E" w:rsidP="00B8376E">
      <w:pPr>
        <w:rPr>
          <w:i/>
        </w:rPr>
      </w:pPr>
      <w:r w:rsidRPr="00F662C0">
        <w:rPr>
          <w:i/>
        </w:rPr>
        <w:t xml:space="preserve">Must comply with state regulatory requirements for high hazard dams. </w:t>
      </w:r>
    </w:p>
    <w:p w:rsidR="00B8376E" w:rsidRPr="00F662C0" w:rsidRDefault="00B8376E" w:rsidP="00B8376E">
      <w:pPr>
        <w:pStyle w:val="ListParagraph"/>
        <w:numPr>
          <w:ilvl w:val="0"/>
          <w:numId w:val="38"/>
        </w:numPr>
        <w:rPr>
          <w:i/>
        </w:rPr>
      </w:pPr>
      <w:r w:rsidRPr="00F662C0">
        <w:rPr>
          <w:i/>
        </w:rPr>
        <w:t xml:space="preserve">Safety Inspection for high hazard dams (typically annual but varies by state). </w:t>
      </w:r>
    </w:p>
    <w:p w:rsidR="00B8376E" w:rsidRPr="00F662C0" w:rsidRDefault="00B8376E" w:rsidP="00B8376E">
      <w:pPr>
        <w:pStyle w:val="ListParagraph"/>
        <w:numPr>
          <w:ilvl w:val="0"/>
          <w:numId w:val="38"/>
        </w:numPr>
        <w:rPr>
          <w:i/>
        </w:rPr>
      </w:pPr>
      <w:r w:rsidRPr="00F662C0">
        <w:rPr>
          <w:i/>
        </w:rPr>
        <w:t xml:space="preserve">Special inspections </w:t>
      </w:r>
      <w:r w:rsidR="00EE4822" w:rsidRPr="00F662C0">
        <w:rPr>
          <w:i/>
        </w:rPr>
        <w:t xml:space="preserve">(after unusual events). </w:t>
      </w:r>
    </w:p>
    <w:p w:rsidR="00EE4822" w:rsidRDefault="00EE4822" w:rsidP="00EE4822">
      <w:pPr>
        <w:pStyle w:val="Heading2"/>
      </w:pPr>
      <w:bookmarkStart w:id="21" w:name="_Toc50551867"/>
      <w:r>
        <w:t>Recommended Repairs</w:t>
      </w:r>
      <w:bookmarkEnd w:id="21"/>
    </w:p>
    <w:p w:rsidR="00EE4822" w:rsidRPr="00F662C0" w:rsidRDefault="00EE4822" w:rsidP="00EE4822">
      <w:pPr>
        <w:rPr>
          <w:i/>
        </w:rPr>
      </w:pPr>
      <w:r w:rsidRPr="00F662C0">
        <w:rPr>
          <w:i/>
        </w:rPr>
        <w:t xml:space="preserve">Must specify that required repairs will be completed within one year of inspection. </w:t>
      </w:r>
    </w:p>
    <w:p w:rsidR="00EE4822" w:rsidRDefault="00EE4822" w:rsidP="00EE4822">
      <w:pPr>
        <w:pStyle w:val="Heading2"/>
      </w:pPr>
      <w:bookmarkStart w:id="22" w:name="_Toc50551868"/>
      <w:r>
        <w:t>Checklists</w:t>
      </w:r>
      <w:bookmarkEnd w:id="22"/>
    </w:p>
    <w:p w:rsidR="00EE4822" w:rsidRDefault="00EE4822" w:rsidP="00EE4822">
      <w:pPr>
        <w:rPr>
          <w:i/>
        </w:rPr>
      </w:pPr>
      <w:r w:rsidRPr="00F662C0">
        <w:rPr>
          <w:i/>
        </w:rPr>
        <w:t xml:space="preserve">Include checklists of inspection activities. </w:t>
      </w:r>
    </w:p>
    <w:p w:rsidR="00F662C0" w:rsidRDefault="00F662C0" w:rsidP="00EE4822">
      <w:pPr>
        <w:rPr>
          <w:i/>
        </w:rPr>
      </w:pPr>
    </w:p>
    <w:p w:rsidR="00F662C0" w:rsidRDefault="00F662C0" w:rsidP="00EE4822">
      <w:pPr>
        <w:rPr>
          <w:i/>
        </w:rPr>
      </w:pPr>
    </w:p>
    <w:p w:rsidR="00F662C0" w:rsidRPr="00F662C0" w:rsidRDefault="00F662C0" w:rsidP="00EE4822">
      <w:pPr>
        <w:rPr>
          <w:i/>
        </w:rPr>
      </w:pPr>
    </w:p>
    <w:p w:rsidR="00EE4822" w:rsidRDefault="00EE4822" w:rsidP="00EE4822">
      <w:pPr>
        <w:pStyle w:val="Heading1"/>
      </w:pPr>
      <w:bookmarkStart w:id="23" w:name="_Toc50551869"/>
      <w:r>
        <w:lastRenderedPageBreak/>
        <w:t>File and Records Management</w:t>
      </w:r>
      <w:bookmarkEnd w:id="23"/>
    </w:p>
    <w:p w:rsidR="00EE4822" w:rsidRDefault="00EE4822" w:rsidP="00EE4822"/>
    <w:p w:rsidR="00EE4822" w:rsidRDefault="00EE4822" w:rsidP="00EE4822">
      <w:pPr>
        <w:pStyle w:val="Heading2"/>
      </w:pPr>
      <w:bookmarkStart w:id="24" w:name="_Toc50551870"/>
      <w:r>
        <w:t>Inspection Reports</w:t>
      </w:r>
      <w:bookmarkEnd w:id="24"/>
    </w:p>
    <w:p w:rsidR="00EE4822" w:rsidRPr="00F662C0" w:rsidRDefault="00EE4822" w:rsidP="00EE4822">
      <w:pPr>
        <w:rPr>
          <w:i/>
        </w:rPr>
      </w:pPr>
      <w:r w:rsidRPr="00F662C0">
        <w:rPr>
          <w:i/>
        </w:rPr>
        <w:t xml:space="preserve">Must specify that all inspection reports will be filed with the state dam safety office. </w:t>
      </w:r>
    </w:p>
    <w:p w:rsidR="00EE4822" w:rsidRPr="00F662C0" w:rsidRDefault="00EE4822" w:rsidP="00EE4822">
      <w:pPr>
        <w:rPr>
          <w:i/>
        </w:rPr>
      </w:pPr>
      <w:r w:rsidRPr="00F662C0">
        <w:rPr>
          <w:i/>
        </w:rPr>
        <w:t xml:space="preserve">Must specify that copies of reports will be maintained in the O&amp;M manual. </w:t>
      </w:r>
    </w:p>
    <w:p w:rsidR="00EE4822" w:rsidRDefault="00EE4822" w:rsidP="00EE4822">
      <w:pPr>
        <w:pStyle w:val="Heading2"/>
      </w:pPr>
      <w:bookmarkStart w:id="25" w:name="_Toc50551871"/>
      <w:r>
        <w:t>Dam Incidents</w:t>
      </w:r>
      <w:bookmarkEnd w:id="25"/>
    </w:p>
    <w:p w:rsidR="00EE4822" w:rsidRPr="00F662C0" w:rsidRDefault="00EE4822" w:rsidP="00EE4822">
      <w:pPr>
        <w:rPr>
          <w:i/>
        </w:rPr>
      </w:pPr>
      <w:r w:rsidRPr="00F662C0">
        <w:rPr>
          <w:i/>
        </w:rPr>
        <w:t xml:space="preserve">Must specify that all dam incidents will be reported to the state dam safety office. </w:t>
      </w:r>
    </w:p>
    <w:p w:rsidR="00EE4822" w:rsidRPr="00F662C0" w:rsidRDefault="00EE4822" w:rsidP="00EE4822">
      <w:pPr>
        <w:rPr>
          <w:i/>
        </w:rPr>
      </w:pPr>
      <w:r w:rsidRPr="00F662C0">
        <w:rPr>
          <w:i/>
        </w:rPr>
        <w:t xml:space="preserve">Must specify that copies of reports will be maintained in the O&amp;M manual. </w:t>
      </w:r>
    </w:p>
    <w:p w:rsidR="00EE4822" w:rsidRDefault="00EE4822" w:rsidP="00EE4822">
      <w:pPr>
        <w:pStyle w:val="Heading1"/>
      </w:pPr>
      <w:bookmarkStart w:id="26" w:name="_Toc50551872"/>
      <w:r>
        <w:t>Permit Applications</w:t>
      </w:r>
      <w:bookmarkEnd w:id="26"/>
    </w:p>
    <w:p w:rsidR="00EE4822" w:rsidRDefault="00EE4822" w:rsidP="00EE4822"/>
    <w:p w:rsidR="00EE4822" w:rsidRDefault="00EE4822" w:rsidP="00EE4822">
      <w:pPr>
        <w:pStyle w:val="Heading2"/>
      </w:pPr>
      <w:bookmarkStart w:id="27" w:name="_Toc50551873"/>
      <w:r>
        <w:t>Past Proposed</w:t>
      </w:r>
      <w:bookmarkEnd w:id="27"/>
    </w:p>
    <w:p w:rsidR="00EE4822" w:rsidRPr="00F662C0" w:rsidRDefault="00EE4822" w:rsidP="00EE4822">
      <w:pPr>
        <w:rPr>
          <w:i/>
        </w:rPr>
      </w:pPr>
      <w:r w:rsidRPr="00F662C0">
        <w:rPr>
          <w:i/>
        </w:rPr>
        <w:t>Must specify that any modifications planned for the dam must be approved by filing a permit with state dam safety office. Request that the state dam safety office notify FEMA.</w:t>
      </w:r>
    </w:p>
    <w:p w:rsidR="00EE4822" w:rsidRDefault="00EE4822" w:rsidP="00EE4822">
      <w:pPr>
        <w:pStyle w:val="Heading1"/>
      </w:pPr>
      <w:bookmarkStart w:id="28" w:name="_Toc50551874"/>
      <w:r>
        <w:t>Review and Revisions of O&amp;M Plan</w:t>
      </w:r>
      <w:bookmarkEnd w:id="28"/>
      <w:r>
        <w:t xml:space="preserve"> </w:t>
      </w:r>
    </w:p>
    <w:p w:rsidR="00EE4822" w:rsidRDefault="00EE4822" w:rsidP="00EE4822"/>
    <w:p w:rsidR="00EE4822" w:rsidRDefault="00EE4822" w:rsidP="00EE4822">
      <w:pPr>
        <w:pStyle w:val="Heading2"/>
      </w:pPr>
      <w:bookmarkStart w:id="29" w:name="_Toc50551875"/>
      <w:r>
        <w:t>Review History/Revision History</w:t>
      </w:r>
      <w:bookmarkEnd w:id="29"/>
      <w:r>
        <w:t xml:space="preserve"> </w:t>
      </w:r>
    </w:p>
    <w:p w:rsidR="00EE4822" w:rsidRPr="00F662C0" w:rsidRDefault="00EE4822" w:rsidP="00EE4822">
      <w:pPr>
        <w:rPr>
          <w:i/>
        </w:rPr>
      </w:pPr>
      <w:r w:rsidRPr="00F662C0">
        <w:rPr>
          <w:i/>
        </w:rPr>
        <w:t xml:space="preserve">The O&amp;M Plan should be reviewed and updated at least every five years, or whenever conditions change. </w:t>
      </w:r>
    </w:p>
    <w:p w:rsidR="00EE4822" w:rsidRDefault="00EE4822" w:rsidP="00EE4822">
      <w:pPr>
        <w:pStyle w:val="Heading1"/>
      </w:pPr>
      <w:bookmarkStart w:id="30" w:name="_Toc50551876"/>
      <w:r>
        <w:t>Liability Clause</w:t>
      </w:r>
      <w:bookmarkEnd w:id="30"/>
    </w:p>
    <w:p w:rsidR="00EE4822" w:rsidRDefault="00EE4822" w:rsidP="00EE4822"/>
    <w:p w:rsidR="00EE4822" w:rsidRDefault="00EE4822" w:rsidP="00EE4822">
      <w:pPr>
        <w:pStyle w:val="Heading2"/>
      </w:pPr>
      <w:bookmarkStart w:id="31" w:name="_Toc50551877"/>
      <w:r>
        <w:t>FEMA Clause</w:t>
      </w:r>
      <w:bookmarkEnd w:id="31"/>
    </w:p>
    <w:p w:rsidR="00EE4822" w:rsidRPr="00F662C0" w:rsidRDefault="00EE4822" w:rsidP="00EE4822">
      <w:pPr>
        <w:rPr>
          <w:i/>
        </w:rPr>
      </w:pPr>
      <w:r w:rsidRPr="00F662C0">
        <w:rPr>
          <w:i/>
        </w:rPr>
        <w:t xml:space="preserve">This dam was rehabilitated in [year] with funds from the High Hazard Potential Dams grant program. Any changes to the operation or maintenance of the dam will be reported to State Dam Safety office and FEMA within a month of the change. </w:t>
      </w:r>
    </w:p>
    <w:p w:rsidR="00EE4822" w:rsidRPr="00F662C0" w:rsidRDefault="00EE4822" w:rsidP="00EE4822">
      <w:pPr>
        <w:rPr>
          <w:i/>
        </w:rPr>
      </w:pPr>
      <w:r w:rsidRPr="00F662C0">
        <w:rPr>
          <w:i/>
        </w:rPr>
        <w:t xml:space="preserve">The dam owner and the dam owner’s successors, agents, and assigns shall have sole responsibility for the safety of the authorized dam and appurtenant structures and any associated liability. </w:t>
      </w:r>
    </w:p>
    <w:p w:rsidR="00EE4822" w:rsidRPr="00F662C0" w:rsidRDefault="00EE4822" w:rsidP="00EE4822">
      <w:pPr>
        <w:rPr>
          <w:i/>
        </w:rPr>
      </w:pPr>
      <w:r w:rsidRPr="00F662C0">
        <w:rPr>
          <w:i/>
        </w:rPr>
        <w:t xml:space="preserve">If FEMA determines that the recipient or </w:t>
      </w:r>
      <w:proofErr w:type="spellStart"/>
      <w:r w:rsidRPr="00F662C0">
        <w:rPr>
          <w:i/>
        </w:rPr>
        <w:t>subrecipient</w:t>
      </w:r>
      <w:proofErr w:type="spellEnd"/>
      <w:r w:rsidRPr="00F662C0">
        <w:rPr>
          <w:i/>
        </w:rPr>
        <w:t xml:space="preserve"> fail</w:t>
      </w:r>
      <w:r w:rsidR="007E5229">
        <w:rPr>
          <w:i/>
        </w:rPr>
        <w:t>ed</w:t>
      </w:r>
      <w:r w:rsidRPr="00F662C0">
        <w:rPr>
          <w:i/>
        </w:rPr>
        <w:t xml:space="preserve"> to comply with the provisions of the O&amp;M Plan, O&amp;M Agreement, or O&amp;M Financial Plan, the recipient will reimburse the federal government for the financial assistance provided by FEMA, and the appropriate portions of FEMA financial assistance provided for other practices that will be adversely affected by the violation. In the case of failure to comply, the federal government reserves the right to take any further actions it deems necessary.</w:t>
      </w:r>
    </w:p>
    <w:p w:rsidR="00A3383B" w:rsidRPr="00EE4822" w:rsidRDefault="00A3383B" w:rsidP="00A3383B">
      <w:pPr>
        <w:pStyle w:val="Heading1"/>
      </w:pPr>
      <w:bookmarkStart w:id="32" w:name="_Toc50551878"/>
      <w:r>
        <w:lastRenderedPageBreak/>
        <w:t>O&amp;M Agreement</w:t>
      </w:r>
      <w:bookmarkEnd w:id="32"/>
      <w:r w:rsidR="009D4C69">
        <w:t xml:space="preserve"> and Financial Plan</w:t>
      </w:r>
    </w:p>
    <w:p w:rsidR="00690F4B" w:rsidRDefault="00690F4B" w:rsidP="00486778"/>
    <w:p w:rsidR="00486778" w:rsidRDefault="00486778" w:rsidP="00486778">
      <w:r>
        <w:t xml:space="preserve">This document is a legally binding contract and supplements the Operation and Maintenance (O&amp;M) Agreement for </w:t>
      </w:r>
      <w:r w:rsidRPr="00486778">
        <w:rPr>
          <w:b/>
          <w:i/>
          <w:u w:val="single"/>
        </w:rPr>
        <w:t>Name dam here (include NID ID)</w:t>
      </w:r>
      <w:r>
        <w:t xml:space="preserve"> dated </w:t>
      </w:r>
      <w:r w:rsidRPr="00486778">
        <w:rPr>
          <w:b/>
          <w:i/>
          <w:u w:val="single"/>
        </w:rPr>
        <w:t>insert date here</w:t>
      </w:r>
      <w:r>
        <w:t>. It may be revised by mutual consent of all signatory parties, hereinafter referred to as the Sponsors:</w:t>
      </w:r>
    </w:p>
    <w:p w:rsidR="00486778" w:rsidRDefault="00486778" w:rsidP="004243FC"/>
    <w:p w:rsidR="00486778" w:rsidRPr="00690F4B" w:rsidRDefault="00486778" w:rsidP="00690F4B">
      <w:pPr>
        <w:pStyle w:val="ListParagraph"/>
        <w:numPr>
          <w:ilvl w:val="0"/>
          <w:numId w:val="35"/>
        </w:numPr>
        <w:rPr>
          <w:i/>
        </w:rPr>
      </w:pPr>
      <w:r w:rsidRPr="00690F4B">
        <w:rPr>
          <w:i/>
        </w:rPr>
        <w:t xml:space="preserve">List all sponsors here. Some examples may include: </w:t>
      </w:r>
    </w:p>
    <w:p w:rsidR="00486778" w:rsidRPr="00690F4B" w:rsidRDefault="00486778" w:rsidP="00690F4B">
      <w:pPr>
        <w:pStyle w:val="ListParagraph"/>
        <w:numPr>
          <w:ilvl w:val="0"/>
          <w:numId w:val="36"/>
        </w:numPr>
        <w:rPr>
          <w:i/>
        </w:rPr>
      </w:pPr>
      <w:r w:rsidRPr="00690F4B">
        <w:rPr>
          <w:i/>
        </w:rPr>
        <w:t xml:space="preserve">Conservation of water district </w:t>
      </w:r>
    </w:p>
    <w:p w:rsidR="00486778" w:rsidRPr="00690F4B" w:rsidRDefault="00486778" w:rsidP="00690F4B">
      <w:pPr>
        <w:pStyle w:val="ListParagraph"/>
        <w:numPr>
          <w:ilvl w:val="0"/>
          <w:numId w:val="36"/>
        </w:numPr>
        <w:rPr>
          <w:i/>
        </w:rPr>
      </w:pPr>
      <w:r w:rsidRPr="00690F4B">
        <w:rPr>
          <w:i/>
        </w:rPr>
        <w:t>Dam owner</w:t>
      </w:r>
    </w:p>
    <w:p w:rsidR="00486778" w:rsidRPr="00690F4B" w:rsidRDefault="00486778" w:rsidP="00690F4B">
      <w:pPr>
        <w:pStyle w:val="ListParagraph"/>
        <w:numPr>
          <w:ilvl w:val="0"/>
          <w:numId w:val="36"/>
        </w:numPr>
        <w:rPr>
          <w:i/>
        </w:rPr>
      </w:pPr>
      <w:r w:rsidRPr="00690F4B">
        <w:rPr>
          <w:i/>
        </w:rPr>
        <w:t>State dam safety representative</w:t>
      </w:r>
    </w:p>
    <w:p w:rsidR="00486778" w:rsidRDefault="00486778" w:rsidP="00690F4B">
      <w:pPr>
        <w:pStyle w:val="ListParagraph"/>
        <w:numPr>
          <w:ilvl w:val="0"/>
          <w:numId w:val="36"/>
        </w:numPr>
        <w:rPr>
          <w:i/>
        </w:rPr>
      </w:pPr>
      <w:r w:rsidRPr="00690F4B">
        <w:rPr>
          <w:i/>
        </w:rPr>
        <w:t>State or local government representative</w:t>
      </w:r>
    </w:p>
    <w:p w:rsidR="00690F4B" w:rsidRDefault="00690F4B" w:rsidP="00690F4B">
      <w:pPr>
        <w:rPr>
          <w:i/>
        </w:rPr>
      </w:pPr>
    </w:p>
    <w:p w:rsidR="00690F4B" w:rsidRDefault="00690F4B" w:rsidP="00690F4B">
      <w:r>
        <w:t xml:space="preserve">The sponsors’ responsibility for O&amp;M begins when the </w:t>
      </w:r>
      <w:r w:rsidR="00CD44D1">
        <w:t>rehabilitation</w:t>
      </w:r>
      <w:r>
        <w:t xml:space="preserve"> project is determined complete by FEMA and extends through the 50-year period following completion of rehabilitation, or the expected life of the dam, whichever is longer. Note that sponsors may continue to be liable after the expiration of this O&amp;M Agreement, until the dam and any appurtenant structures are removed or modified to eliminate potential hazards. </w:t>
      </w:r>
    </w:p>
    <w:p w:rsidR="00690F4B" w:rsidRPr="00690F4B" w:rsidRDefault="00690F4B" w:rsidP="00690F4B">
      <w:pPr>
        <w:rPr>
          <w:b/>
        </w:rPr>
      </w:pPr>
      <w:r w:rsidRPr="00690F4B">
        <w:rPr>
          <w:b/>
        </w:rPr>
        <w:t xml:space="preserve">General Responsibilities </w:t>
      </w:r>
    </w:p>
    <w:p w:rsidR="00690F4B" w:rsidRDefault="00690F4B" w:rsidP="00690F4B">
      <w:r w:rsidRPr="00690F4B">
        <w:rPr>
          <w:i/>
          <w:u w:val="single"/>
        </w:rPr>
        <w:t>Sponsor 1 (name applicable sponsor)</w:t>
      </w:r>
      <w:r>
        <w:t xml:space="preserve"> will: </w:t>
      </w:r>
    </w:p>
    <w:p w:rsidR="00690F4B" w:rsidRDefault="00690F4B" w:rsidP="00690F4B">
      <w:pPr>
        <w:pStyle w:val="ListParagraph"/>
        <w:numPr>
          <w:ilvl w:val="0"/>
          <w:numId w:val="35"/>
        </w:numPr>
      </w:pPr>
      <w:r>
        <w:t xml:space="preserve">Complete all maintenance, repair, or replacement activities within a reasonable time after the identification of such need. </w:t>
      </w:r>
    </w:p>
    <w:p w:rsidR="00690F4B" w:rsidRDefault="00690F4B" w:rsidP="00690F4B">
      <w:pPr>
        <w:pStyle w:val="ListParagraph"/>
        <w:numPr>
          <w:ilvl w:val="0"/>
          <w:numId w:val="35"/>
        </w:numPr>
      </w:pPr>
      <w:r>
        <w:t xml:space="preserve">Be responsible for the replacement of structure components that have a design life of less duration than the expected life of the dam as specified in the O&amp;M Plan. </w:t>
      </w:r>
    </w:p>
    <w:p w:rsidR="00690F4B" w:rsidRDefault="00690F4B" w:rsidP="00690F4B">
      <w:pPr>
        <w:pStyle w:val="ListParagraph"/>
        <w:numPr>
          <w:ilvl w:val="0"/>
          <w:numId w:val="35"/>
        </w:numPr>
      </w:pPr>
      <w:r>
        <w:t xml:space="preserve">Obtain prior approval from FEMA for any planned alteration to the dam or its appurtenant structures. </w:t>
      </w:r>
    </w:p>
    <w:p w:rsidR="00690F4B" w:rsidRDefault="00690F4B" w:rsidP="00690F4B">
      <w:pPr>
        <w:pStyle w:val="ListParagraph"/>
        <w:numPr>
          <w:ilvl w:val="0"/>
          <w:numId w:val="35"/>
        </w:numPr>
      </w:pPr>
      <w:r>
        <w:t xml:space="preserve">Prohibit the installation of any structure or </w:t>
      </w:r>
      <w:r w:rsidR="00CD44D1">
        <w:t>facility</w:t>
      </w:r>
      <w:r>
        <w:t xml:space="preserve"> that negatively </w:t>
      </w:r>
      <w:r w:rsidR="00CD44D1">
        <w:t>impacts the safety of</w:t>
      </w:r>
      <w:r>
        <w:t xml:space="preserve"> the dam or interferes with the operation of maintenance of t</w:t>
      </w:r>
      <w:r w:rsidR="00CD44D1">
        <w:t xml:space="preserve">he dam and its structures. </w:t>
      </w:r>
    </w:p>
    <w:p w:rsidR="00CD44D1" w:rsidRDefault="00CD44D1" w:rsidP="00690F4B">
      <w:pPr>
        <w:pStyle w:val="ListParagraph"/>
        <w:numPr>
          <w:ilvl w:val="0"/>
          <w:numId w:val="35"/>
        </w:numPr>
      </w:pPr>
      <w:r>
        <w:t xml:space="preserve">Notify FEMA of any proposed agreement with other parties for the operation or maintenance of all or any part of the structures and provide FEMA with a copy of the executed agreement. Such agreements will not negate the Sponsors’ responsibilities as stated in this agreement. </w:t>
      </w:r>
    </w:p>
    <w:p w:rsidR="00CD44D1" w:rsidRDefault="00CD44D1" w:rsidP="00690F4B">
      <w:pPr>
        <w:pStyle w:val="ListParagraph"/>
        <w:numPr>
          <w:ilvl w:val="0"/>
          <w:numId w:val="35"/>
        </w:numPr>
      </w:pPr>
      <w:r>
        <w:t xml:space="preserve">Provide FEMA personnel or its agents the right of free access to the structure sites at any reasonable time for the purpose of carrying out the terms of the agreement. </w:t>
      </w:r>
    </w:p>
    <w:p w:rsidR="00CD44D1" w:rsidRDefault="00CD44D1" w:rsidP="00CD44D1">
      <w:pPr>
        <w:pStyle w:val="ListParagraph"/>
        <w:numPr>
          <w:ilvl w:val="0"/>
          <w:numId w:val="35"/>
        </w:numPr>
      </w:pPr>
      <w:r>
        <w:t xml:space="preserve">Comply with all applicable federal, state, local, and tribal laws and regulations. </w:t>
      </w:r>
    </w:p>
    <w:p w:rsidR="00CD44D1" w:rsidRDefault="00CD44D1" w:rsidP="00CD44D1">
      <w:pPr>
        <w:pStyle w:val="ListParagraph"/>
        <w:numPr>
          <w:ilvl w:val="0"/>
          <w:numId w:val="35"/>
        </w:numPr>
      </w:pPr>
      <w:r>
        <w:t xml:space="preserve">Consider air and water quality, sediment control, and other environmental concerns in the operation and maintenance of the structures. </w:t>
      </w:r>
    </w:p>
    <w:p w:rsidR="00CD44D1" w:rsidRDefault="00CD44D1" w:rsidP="00CD44D1">
      <w:pPr>
        <w:pStyle w:val="ListParagraph"/>
        <w:numPr>
          <w:ilvl w:val="0"/>
          <w:numId w:val="0"/>
        </w:numPr>
        <w:ind w:left="720"/>
      </w:pPr>
    </w:p>
    <w:p w:rsidR="00CD44D1" w:rsidRDefault="00CD44D1" w:rsidP="00CD44D1">
      <w:r>
        <w:rPr>
          <w:i/>
          <w:u w:val="single"/>
        </w:rPr>
        <w:t>Sponsor 2</w:t>
      </w:r>
      <w:r w:rsidRPr="00CD44D1">
        <w:rPr>
          <w:i/>
          <w:u w:val="single"/>
        </w:rPr>
        <w:t xml:space="preserve"> (name applicable sponsor)</w:t>
      </w:r>
      <w:r>
        <w:t xml:space="preserve"> will: </w:t>
      </w:r>
    </w:p>
    <w:p w:rsidR="00CD44D1" w:rsidRDefault="00CD44D1" w:rsidP="00CD44D1">
      <w:pPr>
        <w:pStyle w:val="ListParagraph"/>
        <w:numPr>
          <w:ilvl w:val="0"/>
          <w:numId w:val="37"/>
        </w:numPr>
      </w:pPr>
      <w:r>
        <w:lastRenderedPageBreak/>
        <w:t xml:space="preserve">Be responsible for inspecting, operating and performing, or having performed, all operation, maintenance, and replacement activities associated with the dam its components, as described in the O&amp;M Plan. </w:t>
      </w:r>
    </w:p>
    <w:p w:rsidR="00CD44D1" w:rsidRDefault="00CD44D1" w:rsidP="00CD44D1">
      <w:pPr>
        <w:pStyle w:val="ListParagraph"/>
        <w:numPr>
          <w:ilvl w:val="0"/>
          <w:numId w:val="37"/>
        </w:numPr>
      </w:pPr>
      <w:r>
        <w:t xml:space="preserve">Assure that the EAP is reviewed and updated annually. </w:t>
      </w:r>
    </w:p>
    <w:p w:rsidR="00CD44D1" w:rsidRDefault="00CD44D1" w:rsidP="00CD44D1">
      <w:pPr>
        <w:pStyle w:val="ListParagraph"/>
        <w:numPr>
          <w:ilvl w:val="0"/>
          <w:numId w:val="37"/>
        </w:numPr>
      </w:pPr>
      <w:r>
        <w:t>Establish and maintain a method of fund management for the operation, maintenance, and replacement of structure/components associated with the dam.</w:t>
      </w:r>
    </w:p>
    <w:p w:rsidR="00CD44D1" w:rsidRPr="009D4C69" w:rsidRDefault="00CD44D1" w:rsidP="00CD44D1">
      <w:pPr>
        <w:rPr>
          <w:b/>
        </w:rPr>
      </w:pPr>
      <w:r w:rsidRPr="009D4C69">
        <w:rPr>
          <w:b/>
        </w:rPr>
        <w:t>Inspections and Reports</w:t>
      </w:r>
    </w:p>
    <w:p w:rsidR="00CD44D1" w:rsidRDefault="009D4C69" w:rsidP="009D4C69">
      <w:r w:rsidRPr="009D4C69">
        <w:rPr>
          <w:i/>
          <w:u w:val="single"/>
        </w:rPr>
        <w:t>Sponsors 1 and 2 (name applicable Sponsors)</w:t>
      </w:r>
      <w:r>
        <w:rPr>
          <w:i/>
          <w:u w:val="single"/>
        </w:rPr>
        <w:t xml:space="preserve"> </w:t>
      </w:r>
      <w:r>
        <w:t>shall inspect the structures as specified in the O&amp;M Plans. FEMA may inspect the structures at any reasonable time during the period covered by this agreement. The sponsor responsible for conducting the inspections shall prepare a written report of each inspection and provide a copy to the state dam safety office and FEMA within 30 days fo</w:t>
      </w:r>
      <w:r w:rsidR="00031190">
        <w:t>r</w:t>
      </w:r>
      <w:r>
        <w:t xml:space="preserve"> the date the inspection was conducted. The report shall include the following:</w:t>
      </w:r>
    </w:p>
    <w:p w:rsidR="00031190" w:rsidRDefault="00031190" w:rsidP="00031190">
      <w:pPr>
        <w:pStyle w:val="ListParagraph"/>
        <w:numPr>
          <w:ilvl w:val="0"/>
          <w:numId w:val="39"/>
        </w:numPr>
      </w:pPr>
      <w:r>
        <w:t xml:space="preserve">Date(s) of inspection. </w:t>
      </w:r>
    </w:p>
    <w:p w:rsidR="00031190" w:rsidRDefault="00031190" w:rsidP="00031190">
      <w:pPr>
        <w:pStyle w:val="ListParagraph"/>
        <w:numPr>
          <w:ilvl w:val="0"/>
          <w:numId w:val="39"/>
        </w:numPr>
      </w:pPr>
      <w:r>
        <w:t xml:space="preserve">Names of inspectors and participants. </w:t>
      </w:r>
    </w:p>
    <w:p w:rsidR="00031190" w:rsidRDefault="00031190" w:rsidP="00031190">
      <w:pPr>
        <w:pStyle w:val="ListParagraph"/>
        <w:numPr>
          <w:ilvl w:val="0"/>
          <w:numId w:val="39"/>
        </w:numPr>
      </w:pPr>
      <w:r>
        <w:t xml:space="preserve">Features of the practice that were inspected. </w:t>
      </w:r>
    </w:p>
    <w:p w:rsidR="00031190" w:rsidRDefault="00031190" w:rsidP="00031190">
      <w:pPr>
        <w:pStyle w:val="ListParagraph"/>
        <w:numPr>
          <w:ilvl w:val="0"/>
          <w:numId w:val="39"/>
        </w:numPr>
      </w:pPr>
      <w:r>
        <w:t xml:space="preserve">Description of conditions observed. </w:t>
      </w:r>
    </w:p>
    <w:p w:rsidR="00031190" w:rsidRDefault="00031190" w:rsidP="00031190">
      <w:pPr>
        <w:pStyle w:val="ListParagraph"/>
        <w:numPr>
          <w:ilvl w:val="0"/>
          <w:numId w:val="39"/>
        </w:numPr>
      </w:pPr>
      <w:r>
        <w:t xml:space="preserve">Maintenance work required. </w:t>
      </w:r>
    </w:p>
    <w:p w:rsidR="00031190" w:rsidRDefault="00031190" w:rsidP="00031190">
      <w:pPr>
        <w:pStyle w:val="ListParagraph"/>
        <w:numPr>
          <w:ilvl w:val="0"/>
          <w:numId w:val="39"/>
        </w:numPr>
      </w:pPr>
      <w:r>
        <w:t xml:space="preserve">Planned maintenance work schedule. </w:t>
      </w:r>
    </w:p>
    <w:p w:rsidR="00031190" w:rsidRDefault="00031190" w:rsidP="00031190">
      <w:r>
        <w:t>Any unusual circumstances observed between annual inspections will be reported immediately to the state dam safety office and FEMA.</w:t>
      </w:r>
    </w:p>
    <w:p w:rsidR="00031190" w:rsidRPr="00031190" w:rsidRDefault="00031190" w:rsidP="00031190">
      <w:pPr>
        <w:rPr>
          <w:b/>
        </w:rPr>
      </w:pPr>
      <w:r w:rsidRPr="00031190">
        <w:rPr>
          <w:b/>
        </w:rPr>
        <w:t>Records</w:t>
      </w:r>
    </w:p>
    <w:p w:rsidR="00031190" w:rsidRDefault="00031190" w:rsidP="00031190">
      <w:r w:rsidRPr="00031190">
        <w:rPr>
          <w:i/>
          <w:u w:val="single"/>
        </w:rPr>
        <w:t xml:space="preserve">Sponsor 2 (name applicable sponsor) </w:t>
      </w:r>
      <w:r w:rsidR="009F10EA">
        <w:t>will be responsible for O&amp;M of specific structure and will retain a record of all inspections and O&amp;M performed including, costs and completion dates. Records shall be made available to FEMA upon request.</w:t>
      </w:r>
    </w:p>
    <w:p w:rsidR="009F10EA" w:rsidRDefault="009F10EA" w:rsidP="00031190">
      <w:pPr>
        <w:rPr>
          <w:b/>
        </w:rPr>
      </w:pPr>
      <w:r>
        <w:rPr>
          <w:b/>
        </w:rPr>
        <w:t>Estimated Annual O&amp;M Costs and Sources of Funding</w:t>
      </w:r>
    </w:p>
    <w:p w:rsidR="00B212CC" w:rsidRDefault="009F10EA" w:rsidP="00031190">
      <w:r>
        <w:t xml:space="preserve">The following are anticipated average annual costs for O&amp;M and the method of financing that the sponsors will use to obtain funds. Funds for these activities will be obtained </w:t>
      </w:r>
      <w:r w:rsidR="00B212CC">
        <w:t xml:space="preserve">from </w:t>
      </w:r>
      <w:r w:rsidR="00B212CC">
        <w:rPr>
          <w:i/>
          <w:u w:val="single"/>
        </w:rPr>
        <w:t xml:space="preserve">list the source of funding here (examples: charging fees to those who benefit from the dam, or including a list of amounts that will be contributed annually by each Sponsor) </w:t>
      </w:r>
      <w:r w:rsidR="00B212CC">
        <w:t xml:space="preserve">and will be </w:t>
      </w:r>
      <w:r w:rsidR="00B212CC">
        <w:rPr>
          <w:i/>
          <w:u w:val="single"/>
        </w:rPr>
        <w:t xml:space="preserve">list the method of fund management here (example: </w:t>
      </w:r>
      <w:r w:rsidR="007E5229">
        <w:rPr>
          <w:i/>
          <w:u w:val="single"/>
        </w:rPr>
        <w:t>h</w:t>
      </w:r>
      <w:r w:rsidR="00B212CC">
        <w:rPr>
          <w:i/>
          <w:u w:val="single"/>
        </w:rPr>
        <w:t xml:space="preserve">eld in an operation and maintenance escrow account until needed and unused amounts will be added to escrow account each year. </w:t>
      </w:r>
      <w:r w:rsidR="00B212CC">
        <w:t xml:space="preserve">All costs will be updated at least once every 5 years to account for inflation and to adjust the amount to be added to the escrow account. </w:t>
      </w:r>
    </w:p>
    <w:p w:rsidR="009F10EA" w:rsidRPr="00B212CC" w:rsidRDefault="00B212CC" w:rsidP="00031190">
      <w:r>
        <w:t>Estimated annual O&amp;M costs are as follows (</w:t>
      </w:r>
      <w:r w:rsidRPr="00B212CC">
        <w:rPr>
          <w:i/>
        </w:rPr>
        <w:t>see examples in the table</w:t>
      </w:r>
      <w:r>
        <w:t xml:space="preserve">):  </w:t>
      </w:r>
    </w:p>
    <w:tbl>
      <w:tblPr>
        <w:tblStyle w:val="TableGrid"/>
        <w:tblW w:w="0" w:type="auto"/>
        <w:tblLook w:val="04A0" w:firstRow="1" w:lastRow="0" w:firstColumn="1" w:lastColumn="0" w:noHBand="0" w:noVBand="1"/>
      </w:tblPr>
      <w:tblGrid>
        <w:gridCol w:w="4675"/>
        <w:gridCol w:w="4675"/>
      </w:tblGrid>
      <w:tr w:rsidR="008A11A2" w:rsidTr="008A11A2">
        <w:tc>
          <w:tcPr>
            <w:tcW w:w="4675" w:type="dxa"/>
            <w:shd w:val="clear" w:color="auto" w:fill="D9D9D9" w:themeFill="background1" w:themeFillShade="D9"/>
          </w:tcPr>
          <w:p w:rsidR="008A11A2" w:rsidRPr="008A11A2" w:rsidRDefault="008A11A2" w:rsidP="00690F4B">
            <w:pPr>
              <w:rPr>
                <w:b/>
              </w:rPr>
            </w:pPr>
            <w:r w:rsidRPr="008A11A2">
              <w:rPr>
                <w:b/>
              </w:rPr>
              <w:t>Activity*</w:t>
            </w:r>
          </w:p>
        </w:tc>
        <w:tc>
          <w:tcPr>
            <w:tcW w:w="4675" w:type="dxa"/>
            <w:shd w:val="clear" w:color="auto" w:fill="D9D9D9" w:themeFill="background1" w:themeFillShade="D9"/>
          </w:tcPr>
          <w:p w:rsidR="008A11A2" w:rsidRPr="008A11A2" w:rsidRDefault="008A11A2" w:rsidP="00690F4B">
            <w:pPr>
              <w:rPr>
                <w:b/>
              </w:rPr>
            </w:pPr>
            <w:r w:rsidRPr="008A11A2">
              <w:rPr>
                <w:b/>
              </w:rPr>
              <w:t>Estimated Annual Cost</w:t>
            </w:r>
          </w:p>
        </w:tc>
      </w:tr>
      <w:tr w:rsidR="008A11A2" w:rsidTr="008A11A2">
        <w:tc>
          <w:tcPr>
            <w:tcW w:w="4675" w:type="dxa"/>
          </w:tcPr>
          <w:p w:rsidR="008A11A2" w:rsidRPr="008A11A2" w:rsidRDefault="008A11A2" w:rsidP="00690F4B">
            <w:pPr>
              <w:rPr>
                <w:sz w:val="22"/>
                <w:szCs w:val="22"/>
              </w:rPr>
            </w:pPr>
            <w:r w:rsidRPr="008A11A2">
              <w:rPr>
                <w:sz w:val="22"/>
                <w:szCs w:val="22"/>
              </w:rPr>
              <w:t>Vegetation (Mow 6 times in the growing season and fertilize twice a year)</w:t>
            </w:r>
          </w:p>
        </w:tc>
        <w:tc>
          <w:tcPr>
            <w:tcW w:w="4675" w:type="dxa"/>
          </w:tcPr>
          <w:p w:rsidR="008A11A2" w:rsidRPr="008A11A2" w:rsidRDefault="008A11A2" w:rsidP="00690F4B">
            <w:pPr>
              <w:rPr>
                <w:sz w:val="22"/>
                <w:szCs w:val="22"/>
              </w:rPr>
            </w:pPr>
            <w:r w:rsidRPr="008A11A2">
              <w:rPr>
                <w:sz w:val="22"/>
                <w:szCs w:val="22"/>
              </w:rPr>
              <w:t>$2,000</w:t>
            </w:r>
          </w:p>
        </w:tc>
      </w:tr>
      <w:tr w:rsidR="008A11A2" w:rsidTr="008A11A2">
        <w:tc>
          <w:tcPr>
            <w:tcW w:w="4675" w:type="dxa"/>
          </w:tcPr>
          <w:p w:rsidR="008A11A2" w:rsidRPr="008A11A2" w:rsidRDefault="008A11A2" w:rsidP="00690F4B">
            <w:pPr>
              <w:rPr>
                <w:sz w:val="22"/>
                <w:szCs w:val="22"/>
              </w:rPr>
            </w:pPr>
            <w:r w:rsidRPr="008A11A2">
              <w:rPr>
                <w:sz w:val="22"/>
                <w:szCs w:val="22"/>
              </w:rPr>
              <w:lastRenderedPageBreak/>
              <w:t>Remove Debris (Clean trash racks and spillways 6 times a year)</w:t>
            </w:r>
          </w:p>
        </w:tc>
        <w:tc>
          <w:tcPr>
            <w:tcW w:w="4675" w:type="dxa"/>
          </w:tcPr>
          <w:p w:rsidR="008A11A2" w:rsidRPr="008A11A2" w:rsidRDefault="008A11A2" w:rsidP="00690F4B">
            <w:pPr>
              <w:rPr>
                <w:sz w:val="22"/>
                <w:szCs w:val="22"/>
              </w:rPr>
            </w:pPr>
            <w:r w:rsidRPr="008A11A2">
              <w:rPr>
                <w:sz w:val="22"/>
                <w:szCs w:val="22"/>
              </w:rPr>
              <w:t>$500</w:t>
            </w:r>
          </w:p>
        </w:tc>
      </w:tr>
      <w:tr w:rsidR="008A11A2" w:rsidTr="008A11A2">
        <w:tc>
          <w:tcPr>
            <w:tcW w:w="4675" w:type="dxa"/>
          </w:tcPr>
          <w:p w:rsidR="008A11A2" w:rsidRPr="008A11A2" w:rsidRDefault="008A11A2" w:rsidP="00690F4B">
            <w:pPr>
              <w:rPr>
                <w:sz w:val="22"/>
                <w:szCs w:val="22"/>
              </w:rPr>
            </w:pPr>
            <w:r w:rsidRPr="008A11A2">
              <w:rPr>
                <w:sz w:val="22"/>
                <w:szCs w:val="22"/>
              </w:rPr>
              <w:t>Maintain Instrumentation (calibrate piezometers, flush toe drains, etc.)</w:t>
            </w:r>
          </w:p>
        </w:tc>
        <w:tc>
          <w:tcPr>
            <w:tcW w:w="4675" w:type="dxa"/>
          </w:tcPr>
          <w:p w:rsidR="008A11A2" w:rsidRPr="008A11A2" w:rsidRDefault="008A11A2" w:rsidP="00690F4B">
            <w:pPr>
              <w:rPr>
                <w:sz w:val="22"/>
                <w:szCs w:val="22"/>
              </w:rPr>
            </w:pPr>
            <w:r w:rsidRPr="008A11A2">
              <w:rPr>
                <w:sz w:val="22"/>
                <w:szCs w:val="22"/>
              </w:rPr>
              <w:t>$500</w:t>
            </w:r>
          </w:p>
        </w:tc>
      </w:tr>
      <w:tr w:rsidR="008A11A2" w:rsidTr="008A11A2">
        <w:tc>
          <w:tcPr>
            <w:tcW w:w="4675" w:type="dxa"/>
          </w:tcPr>
          <w:p w:rsidR="008A11A2" w:rsidRPr="008A11A2" w:rsidRDefault="008A11A2" w:rsidP="00690F4B">
            <w:pPr>
              <w:rPr>
                <w:sz w:val="22"/>
                <w:szCs w:val="22"/>
              </w:rPr>
            </w:pPr>
            <w:r>
              <w:rPr>
                <w:sz w:val="22"/>
                <w:szCs w:val="22"/>
              </w:rPr>
              <w:t>Replacement of principal spillway control gate (assuming gate cost is $20,000 with a 50-year service life)</w:t>
            </w:r>
          </w:p>
        </w:tc>
        <w:tc>
          <w:tcPr>
            <w:tcW w:w="4675" w:type="dxa"/>
          </w:tcPr>
          <w:p w:rsidR="008A11A2" w:rsidRPr="008A11A2" w:rsidRDefault="008A11A2" w:rsidP="00690F4B">
            <w:pPr>
              <w:rPr>
                <w:sz w:val="22"/>
                <w:szCs w:val="22"/>
              </w:rPr>
            </w:pPr>
            <w:r>
              <w:rPr>
                <w:sz w:val="22"/>
                <w:szCs w:val="22"/>
              </w:rPr>
              <w:t>$400</w:t>
            </w:r>
          </w:p>
        </w:tc>
      </w:tr>
      <w:tr w:rsidR="008A11A2" w:rsidTr="008A11A2">
        <w:tc>
          <w:tcPr>
            <w:tcW w:w="4675" w:type="dxa"/>
          </w:tcPr>
          <w:p w:rsidR="008A11A2" w:rsidRDefault="008A11A2" w:rsidP="00690F4B">
            <w:pPr>
              <w:rPr>
                <w:sz w:val="22"/>
                <w:szCs w:val="22"/>
              </w:rPr>
            </w:pPr>
            <w:r>
              <w:rPr>
                <w:sz w:val="22"/>
                <w:szCs w:val="22"/>
              </w:rPr>
              <w:t>Hire professional engineer for annual safety inspection</w:t>
            </w:r>
          </w:p>
        </w:tc>
        <w:tc>
          <w:tcPr>
            <w:tcW w:w="4675" w:type="dxa"/>
          </w:tcPr>
          <w:p w:rsidR="008A11A2" w:rsidRDefault="008A11A2" w:rsidP="00690F4B">
            <w:pPr>
              <w:rPr>
                <w:sz w:val="22"/>
                <w:szCs w:val="22"/>
              </w:rPr>
            </w:pPr>
            <w:r>
              <w:rPr>
                <w:sz w:val="22"/>
                <w:szCs w:val="22"/>
              </w:rPr>
              <w:t>$5,000</w:t>
            </w:r>
          </w:p>
        </w:tc>
      </w:tr>
      <w:tr w:rsidR="008A11A2" w:rsidTr="008A11A2">
        <w:tc>
          <w:tcPr>
            <w:tcW w:w="4675" w:type="dxa"/>
          </w:tcPr>
          <w:p w:rsidR="008A11A2" w:rsidRDefault="008A11A2" w:rsidP="00690F4B">
            <w:pPr>
              <w:rPr>
                <w:sz w:val="22"/>
                <w:szCs w:val="22"/>
              </w:rPr>
            </w:pPr>
            <w:r>
              <w:rPr>
                <w:sz w:val="22"/>
                <w:szCs w:val="22"/>
              </w:rPr>
              <w:t>Update EAP (annual)</w:t>
            </w:r>
          </w:p>
        </w:tc>
        <w:tc>
          <w:tcPr>
            <w:tcW w:w="4675" w:type="dxa"/>
          </w:tcPr>
          <w:p w:rsidR="008A11A2" w:rsidRDefault="008A11A2" w:rsidP="00690F4B">
            <w:pPr>
              <w:rPr>
                <w:sz w:val="22"/>
                <w:szCs w:val="22"/>
              </w:rPr>
            </w:pPr>
            <w:r>
              <w:rPr>
                <w:sz w:val="22"/>
                <w:szCs w:val="22"/>
              </w:rPr>
              <w:t>$500</w:t>
            </w:r>
          </w:p>
        </w:tc>
      </w:tr>
      <w:tr w:rsidR="008A11A2" w:rsidTr="008A11A2">
        <w:tc>
          <w:tcPr>
            <w:tcW w:w="4675" w:type="dxa"/>
          </w:tcPr>
          <w:p w:rsidR="008A11A2" w:rsidRDefault="008A11A2" w:rsidP="00690F4B">
            <w:pPr>
              <w:rPr>
                <w:sz w:val="22"/>
                <w:szCs w:val="22"/>
              </w:rPr>
            </w:pPr>
            <w:r>
              <w:rPr>
                <w:sz w:val="22"/>
                <w:szCs w:val="22"/>
              </w:rPr>
              <w:t>Update O&amp;M Plan (every 5 years)</w:t>
            </w:r>
          </w:p>
        </w:tc>
        <w:tc>
          <w:tcPr>
            <w:tcW w:w="4675" w:type="dxa"/>
          </w:tcPr>
          <w:p w:rsidR="008A11A2" w:rsidRDefault="008A11A2" w:rsidP="00690F4B">
            <w:pPr>
              <w:rPr>
                <w:sz w:val="22"/>
                <w:szCs w:val="22"/>
              </w:rPr>
            </w:pPr>
            <w:r>
              <w:rPr>
                <w:sz w:val="22"/>
                <w:szCs w:val="22"/>
              </w:rPr>
              <w:t>$100</w:t>
            </w:r>
          </w:p>
        </w:tc>
      </w:tr>
      <w:tr w:rsidR="008A11A2" w:rsidTr="008A11A2">
        <w:tc>
          <w:tcPr>
            <w:tcW w:w="4675" w:type="dxa"/>
          </w:tcPr>
          <w:p w:rsidR="008A11A2" w:rsidRPr="008A11A2" w:rsidRDefault="008A11A2" w:rsidP="008A11A2">
            <w:pPr>
              <w:jc w:val="right"/>
              <w:rPr>
                <w:b/>
                <w:sz w:val="22"/>
                <w:szCs w:val="22"/>
              </w:rPr>
            </w:pPr>
            <w:r w:rsidRPr="008A11A2">
              <w:rPr>
                <w:b/>
                <w:sz w:val="22"/>
                <w:szCs w:val="22"/>
              </w:rPr>
              <w:t>Estimated Annual Total</w:t>
            </w:r>
          </w:p>
        </w:tc>
        <w:tc>
          <w:tcPr>
            <w:tcW w:w="4675" w:type="dxa"/>
          </w:tcPr>
          <w:p w:rsidR="008A11A2" w:rsidRPr="008A11A2" w:rsidRDefault="008A11A2" w:rsidP="00690F4B">
            <w:pPr>
              <w:rPr>
                <w:b/>
                <w:sz w:val="22"/>
                <w:szCs w:val="22"/>
              </w:rPr>
            </w:pPr>
            <w:r w:rsidRPr="008A11A2">
              <w:rPr>
                <w:b/>
                <w:sz w:val="22"/>
                <w:szCs w:val="22"/>
              </w:rPr>
              <w:t>$9,000</w:t>
            </w:r>
          </w:p>
        </w:tc>
      </w:tr>
    </w:tbl>
    <w:p w:rsidR="00690F4B" w:rsidRPr="00690F4B" w:rsidRDefault="00690F4B" w:rsidP="00690F4B"/>
    <w:p w:rsidR="00690F4B" w:rsidRDefault="008A11A2" w:rsidP="00690F4B">
      <w:pPr>
        <w:rPr>
          <w:b/>
        </w:rPr>
      </w:pPr>
      <w:r>
        <w:rPr>
          <w:b/>
        </w:rPr>
        <w:t>Violations</w:t>
      </w:r>
    </w:p>
    <w:p w:rsidR="008A11A2" w:rsidRDefault="008A11A2" w:rsidP="00690F4B">
      <w:r>
        <w:t xml:space="preserve">This O&amp;M Agreement is a legally binding contract which shall be enforced as necessary to protect the interests of the government and the general public. </w:t>
      </w:r>
    </w:p>
    <w:p w:rsidR="008A11A2" w:rsidRDefault="008A11A2" w:rsidP="00690F4B">
      <w:r>
        <w:t xml:space="preserve">If FEMA determines that the sponsor(s) fail to comply with the provisions of the O&amp;M Agreement and O&amp;M Plan(s), the sponsor(s) will reimburse the federal government </w:t>
      </w:r>
      <w:proofErr w:type="spellStart"/>
      <w:r>
        <w:t>fo</w:t>
      </w:r>
      <w:proofErr w:type="spellEnd"/>
      <w:r>
        <w:t xml:space="preserve"> the financial assistance provided by FEMA. The federal government shall have the right to take any further actions it deems necessary. </w:t>
      </w:r>
    </w:p>
    <w:p w:rsidR="008A11A2" w:rsidRDefault="008A11A2" w:rsidP="00690F4B">
      <w:pPr>
        <w:rPr>
          <w:b/>
        </w:rPr>
      </w:pPr>
      <w:r>
        <w:rPr>
          <w:b/>
        </w:rPr>
        <w:t>Review and Revision of this Agreement</w:t>
      </w:r>
    </w:p>
    <w:p w:rsidR="008A11A2" w:rsidRDefault="008A11A2" w:rsidP="00690F4B">
      <w:r>
        <w:t xml:space="preserve">This agreement and associated O&amp;M Plans shall be reviewed at least once every 5 years by the sponsors. This O&amp;M Agreement and associated O&amp;M Plans may be revised </w:t>
      </w:r>
      <w:r w:rsidR="00203F67">
        <w:t>by mutual c</w:t>
      </w:r>
      <w:r w:rsidR="007E5229">
        <w:t>o</w:t>
      </w:r>
      <w:bookmarkStart w:id="33" w:name="_GoBack"/>
      <w:bookmarkEnd w:id="33"/>
      <w:r w:rsidR="00203F67">
        <w:t xml:space="preserve">nsent of both the sponsors and FEMA. </w:t>
      </w:r>
    </w:p>
    <w:p w:rsidR="00203F67" w:rsidRDefault="00203F67" w:rsidP="00690F4B">
      <w:pPr>
        <w:rPr>
          <w:b/>
        </w:rPr>
      </w:pPr>
      <w:r>
        <w:rPr>
          <w:b/>
        </w:rPr>
        <w:t xml:space="preserve">Assurance Statement: </w:t>
      </w:r>
    </w:p>
    <w:p w:rsidR="00203F67" w:rsidRDefault="00203F67" w:rsidP="00690F4B">
      <w:r>
        <w:t xml:space="preserve">The O&amp;M Plan for </w:t>
      </w:r>
      <w:r>
        <w:rPr>
          <w:i/>
          <w:u w:val="single"/>
        </w:rPr>
        <w:t xml:space="preserve">Name dam here (include NID ID) </w:t>
      </w:r>
      <w:r>
        <w:t xml:space="preserve">is attached to and incorporated with this agreement. The undersigned sponsors agree to carry out the terms of this agreement and commit to provide operation and maintenance of for </w:t>
      </w:r>
      <w:r>
        <w:rPr>
          <w:i/>
          <w:u w:val="single"/>
        </w:rPr>
        <w:t>Name dam here</w:t>
      </w:r>
      <w:r>
        <w:t xml:space="preserve"> for the 50-year period following completion of rehabilitation, or the expected life of the dam, whichever is longer.</w:t>
      </w:r>
    </w:p>
    <w:p w:rsidR="00203F67" w:rsidRDefault="00203F67" w:rsidP="00690F4B">
      <w:pPr>
        <w:rPr>
          <w:b/>
        </w:rPr>
      </w:pPr>
      <w:r>
        <w:rPr>
          <w:b/>
        </w:rPr>
        <w:t>Concurrence</w:t>
      </w:r>
    </w:p>
    <w:p w:rsidR="00203F67" w:rsidRDefault="00B60F7A" w:rsidP="00690F4B">
      <w:r>
        <w:t>This plan was authorized at an official meeting of all of the sponsors, as signed below:</w:t>
      </w:r>
    </w:p>
    <w:p w:rsidR="00B60F7A" w:rsidRDefault="00B60F7A" w:rsidP="00690F4B">
      <w:pPr>
        <w:rPr>
          <w:b/>
        </w:rPr>
      </w:pPr>
      <w:r>
        <w:tab/>
      </w:r>
      <w:r>
        <w:rPr>
          <w:b/>
        </w:rPr>
        <w:t>Sponsor 1</w:t>
      </w:r>
    </w:p>
    <w:p w:rsidR="00B60F7A" w:rsidRDefault="00B60F7A" w:rsidP="00690F4B">
      <w:r>
        <w:rPr>
          <w:b/>
        </w:rPr>
        <w:tab/>
      </w:r>
      <w:r>
        <w:t>Signature</w:t>
      </w:r>
      <w:proofErr w:type="gramStart"/>
      <w:r>
        <w:t>:_</w:t>
      </w:r>
      <w:proofErr w:type="gramEnd"/>
      <w:r>
        <w:t>______________________________ Date:_____________</w:t>
      </w:r>
    </w:p>
    <w:p w:rsidR="00B60F7A" w:rsidRDefault="00B60F7A" w:rsidP="00690F4B">
      <w:r>
        <w:tab/>
      </w:r>
      <w:proofErr w:type="spellStart"/>
      <w:r>
        <w:t>Title</w:t>
      </w:r>
      <w:proofErr w:type="gramStart"/>
      <w:r>
        <w:t>:_</w:t>
      </w:r>
      <w:proofErr w:type="gramEnd"/>
      <w:r>
        <w:t>__________________________________Date</w:t>
      </w:r>
      <w:proofErr w:type="spellEnd"/>
      <w:r>
        <w:t>:______________</w:t>
      </w:r>
    </w:p>
    <w:p w:rsidR="00B60F7A" w:rsidRPr="00B60F7A" w:rsidRDefault="00B60F7A" w:rsidP="00690F4B"/>
    <w:p w:rsidR="00690F4B" w:rsidRDefault="00690F4B" w:rsidP="00690F4B">
      <w:pPr>
        <w:rPr>
          <w:i/>
        </w:rPr>
      </w:pPr>
    </w:p>
    <w:p w:rsidR="00690F4B" w:rsidRDefault="00690F4B" w:rsidP="00690F4B">
      <w:pPr>
        <w:rPr>
          <w:i/>
        </w:rPr>
      </w:pPr>
    </w:p>
    <w:p w:rsidR="00B60F7A" w:rsidRDefault="00B60F7A" w:rsidP="00B60F7A">
      <w:pPr>
        <w:ind w:firstLine="720"/>
        <w:rPr>
          <w:b/>
        </w:rPr>
      </w:pPr>
      <w:r>
        <w:rPr>
          <w:b/>
        </w:rPr>
        <w:t>Sponsor 2</w:t>
      </w:r>
    </w:p>
    <w:p w:rsidR="00B60F7A" w:rsidRDefault="00B60F7A" w:rsidP="00B60F7A">
      <w:r>
        <w:rPr>
          <w:b/>
        </w:rPr>
        <w:tab/>
      </w:r>
      <w:r>
        <w:t>Signature</w:t>
      </w:r>
      <w:proofErr w:type="gramStart"/>
      <w:r>
        <w:t>:_</w:t>
      </w:r>
      <w:proofErr w:type="gramEnd"/>
      <w:r>
        <w:t>______________________________ Date:_____________</w:t>
      </w:r>
    </w:p>
    <w:p w:rsidR="00B60F7A" w:rsidRDefault="00B60F7A" w:rsidP="00B60F7A">
      <w:r>
        <w:tab/>
      </w:r>
      <w:proofErr w:type="spellStart"/>
      <w:r>
        <w:t>Title</w:t>
      </w:r>
      <w:proofErr w:type="gramStart"/>
      <w:r>
        <w:t>:_</w:t>
      </w:r>
      <w:proofErr w:type="gramEnd"/>
      <w:r>
        <w:t>__________________________________Date</w:t>
      </w:r>
      <w:proofErr w:type="spellEnd"/>
      <w:r>
        <w:t>:______________</w:t>
      </w:r>
    </w:p>
    <w:p w:rsidR="00690F4B" w:rsidRDefault="00690F4B" w:rsidP="00690F4B">
      <w:pPr>
        <w:rPr>
          <w:i/>
        </w:rPr>
      </w:pPr>
    </w:p>
    <w:p w:rsidR="00B60F7A" w:rsidRDefault="00B60F7A" w:rsidP="00B60F7A">
      <w:pPr>
        <w:ind w:firstLine="720"/>
        <w:rPr>
          <w:b/>
        </w:rPr>
      </w:pPr>
      <w:r>
        <w:rPr>
          <w:b/>
        </w:rPr>
        <w:t>Sponsor 3</w:t>
      </w:r>
    </w:p>
    <w:p w:rsidR="00B60F7A" w:rsidRDefault="00B60F7A" w:rsidP="00B60F7A">
      <w:r>
        <w:rPr>
          <w:b/>
        </w:rPr>
        <w:tab/>
      </w:r>
      <w:r>
        <w:t>Signature</w:t>
      </w:r>
      <w:proofErr w:type="gramStart"/>
      <w:r>
        <w:t>:_</w:t>
      </w:r>
      <w:proofErr w:type="gramEnd"/>
      <w:r>
        <w:t>______________________________ Date:_____________</w:t>
      </w:r>
    </w:p>
    <w:p w:rsidR="00B60F7A" w:rsidRDefault="00B60F7A" w:rsidP="00B60F7A">
      <w:r>
        <w:tab/>
      </w:r>
      <w:proofErr w:type="spellStart"/>
      <w:r>
        <w:t>Title</w:t>
      </w:r>
      <w:proofErr w:type="gramStart"/>
      <w:r>
        <w:t>:_</w:t>
      </w:r>
      <w:proofErr w:type="gramEnd"/>
      <w:r>
        <w:t>__________________________________Date</w:t>
      </w:r>
      <w:proofErr w:type="spellEnd"/>
      <w:r>
        <w:t>:______________</w:t>
      </w: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Default="00690F4B" w:rsidP="00690F4B">
      <w:pPr>
        <w:rPr>
          <w:i/>
        </w:rPr>
      </w:pPr>
    </w:p>
    <w:p w:rsidR="00690F4B" w:rsidRPr="00690F4B" w:rsidRDefault="00690F4B" w:rsidP="00690F4B">
      <w:pPr>
        <w:rPr>
          <w:i/>
        </w:rPr>
      </w:pPr>
    </w:p>
    <w:sectPr w:rsidR="00690F4B" w:rsidRPr="00690F4B" w:rsidSect="0049530A">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69" w:rsidRDefault="009D4C69" w:rsidP="002843CA">
      <w:r>
        <w:separator/>
      </w:r>
    </w:p>
  </w:endnote>
  <w:endnote w:type="continuationSeparator" w:id="0">
    <w:p w:rsidR="009D4C69" w:rsidRDefault="009D4C69"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19" w:rsidRDefault="0078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19" w:rsidRDefault="0078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69" w:rsidRPr="001E6C1A" w:rsidRDefault="009D4C69" w:rsidP="00111EE7">
    <w:pPr>
      <w:tabs>
        <w:tab w:val="center" w:pos="4320"/>
        <w:tab w:val="right" w:pos="8640"/>
      </w:tabs>
      <w:ind w:hanging="360"/>
    </w:pPr>
    <w:r w:rsidRPr="001E6C1A">
      <w:rPr>
        <w:noProof/>
      </w:rPr>
      <mc:AlternateContent>
        <mc:Choice Requires="wps">
          <w:drawing>
            <wp:anchor distT="0" distB="0" distL="114300" distR="114300" simplePos="0" relativeHeight="251658240" behindDoc="0" locked="0" layoutInCell="1" allowOverlap="1" wp14:anchorId="7C5C9DA1" wp14:editId="08182D5E">
              <wp:simplePos x="0" y="0"/>
              <wp:positionH relativeFrom="column">
                <wp:posOffset>4340860</wp:posOffset>
              </wp:positionH>
              <wp:positionV relativeFrom="paragraph">
                <wp:posOffset>474980</wp:posOffset>
              </wp:positionV>
              <wp:extent cx="2253615" cy="192405"/>
              <wp:effectExtent l="0" t="0" r="0" b="254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C69" w:rsidRPr="0086279E" w:rsidRDefault="009D4C69"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C9DA1" id="_x0000_t202" coordsize="21600,21600" o:spt="202" path="m,l,21600r21600,l21600,xe">
              <v:stroke joinstyle="miter"/>
              <v:path gradientshapeok="t" o:connecttype="rect"/>
            </v:shapetype>
            <v:shape id="TextBox 16" o:spid="_x0000_s1026" type="#_x0000_t202" style="position:absolute;left:0;text-align:left;margin-left:341.8pt;margin-top:37.4pt;width:177.45pt;height:15.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" filled="f" stroked="f">
              <v:textbox style="mso-fit-shape-to-text:t">
                <w:txbxContent>
                  <w:p w:rsidR="009D4C69" w:rsidRPr="0086279E" w:rsidRDefault="009D4C69"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v:textbox>
            </v:shape>
          </w:pict>
        </mc:Fallback>
      </mc:AlternateContent>
    </w:r>
    <w:r w:rsidRPr="001E6C1A">
      <w:rPr>
        <w:noProof/>
      </w:rPr>
      <mc:AlternateContent>
        <mc:Choice Requires="wps">
          <w:drawing>
            <wp:anchor distT="0" distB="0" distL="114300" distR="114300" simplePos="0" relativeHeight="251657216" behindDoc="0" locked="0" layoutInCell="1" allowOverlap="1" wp14:anchorId="229116A3" wp14:editId="331E3A7D">
              <wp:simplePos x="0" y="0"/>
              <wp:positionH relativeFrom="column">
                <wp:posOffset>4340860</wp:posOffset>
              </wp:positionH>
              <wp:positionV relativeFrom="paragraph">
                <wp:posOffset>148590</wp:posOffset>
              </wp:positionV>
              <wp:extent cx="2314575" cy="360680"/>
              <wp:effectExtent l="0" t="2540" r="2540" b="0"/>
              <wp:wrapNone/>
              <wp:docPr id="1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C69" w:rsidRPr="003101B5" w:rsidRDefault="009D4C69"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9D4C69" w:rsidRPr="003101B5" w:rsidRDefault="009D4C69"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116A3" id="TextBox 14" o:spid="_x0000_s1027" type="#_x0000_t202" style="position:absolute;left:0;text-align:left;margin-left:341.8pt;margin-top:11.7pt;width:182.25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" filled="f" stroked="f">
              <v:textbox style="mso-fit-shape-to-text:t">
                <w:txbxContent>
                  <w:p w:rsidR="009D4C69" w:rsidRPr="003101B5" w:rsidRDefault="009D4C69"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9D4C69" w:rsidRPr="003101B5" w:rsidRDefault="009D4C69"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rsidR="009D4C69" w:rsidRPr="001E6C1A" w:rsidRDefault="009D4C69" w:rsidP="00111EE7">
    <w:pPr>
      <w:tabs>
        <w:tab w:val="center" w:pos="4320"/>
        <w:tab w:val="right" w:pos="8640"/>
      </w:tabs>
      <w:ind w:hanging="360"/>
    </w:pPr>
    <w:r w:rsidRPr="001E6C1A">
      <w:rPr>
        <w:noProof/>
      </w:rPr>
      <w:drawing>
        <wp:anchor distT="0" distB="0" distL="114300" distR="114300" simplePos="0" relativeHeight="251656192" behindDoc="0" locked="0" layoutInCell="1" allowOverlap="1" wp14:anchorId="29B6ADFF" wp14:editId="603DC848">
          <wp:simplePos x="0" y="0"/>
          <wp:positionH relativeFrom="column">
            <wp:posOffset>4062730</wp:posOffset>
          </wp:positionH>
          <wp:positionV relativeFrom="paragraph">
            <wp:posOffset>635</wp:posOffset>
          </wp:positionV>
          <wp:extent cx="336550" cy="440690"/>
          <wp:effectExtent l="0" t="0" r="44450" b="355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rsidR="009D4C69" w:rsidRPr="001E6C1A" w:rsidRDefault="009D4C69" w:rsidP="00111EE7">
    <w:pPr>
      <w:tabs>
        <w:tab w:val="center" w:pos="4320"/>
        <w:tab w:val="right" w:pos="8640"/>
      </w:tabs>
    </w:pPr>
    <w:r w:rsidRPr="001E6C1A">
      <w:rPr>
        <w:noProof/>
      </w:rPr>
      <mc:AlternateContent>
        <mc:Choice Requires="wps">
          <w:drawing>
            <wp:anchor distT="0" distB="0" distL="114300" distR="114300" simplePos="0" relativeHeight="251655168" behindDoc="0" locked="0" layoutInCell="1" allowOverlap="1" wp14:anchorId="3D395849" wp14:editId="5BFCB219">
              <wp:simplePos x="0" y="0"/>
              <wp:positionH relativeFrom="column">
                <wp:posOffset>-289560</wp:posOffset>
              </wp:positionH>
              <wp:positionV relativeFrom="paragraph">
                <wp:posOffset>124460</wp:posOffset>
              </wp:positionV>
              <wp:extent cx="6842760" cy="0"/>
              <wp:effectExtent l="1905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A0374"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8pt" to="5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wQIAAME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" strokecolor="#072741" strokeweight="2.25pt">
              <v:stroke endcap="round"/>
              <v:shadow color="black" opacity="17694f" origin="-.5,-.5" offset=".37417mm,.37417mm"/>
            </v:line>
          </w:pict>
        </mc:Fallback>
      </mc:AlternateContent>
    </w:r>
  </w:p>
  <w:p w:rsidR="009D4C69" w:rsidRPr="001E6C1A" w:rsidRDefault="009D4C69" w:rsidP="00111EE7">
    <w:r>
      <w:rPr>
        <w:rFonts w:ascii="Franklin Gothic Demi Cond" w:hAnsi="Franklin Gothic Demi Cond"/>
        <w:sz w:val="20"/>
        <w:szCs w:val="20"/>
      </w:rPr>
      <w:t>EMPG Guidance – March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435830186"/>
        <w:docPartObj>
          <w:docPartGallery w:val="Page Numbers (Margins)"/>
          <w:docPartUnique/>
        </w:docPartObj>
      </w:sdtPr>
      <w:sdtEndPr/>
      <w:sdtContent>
        <w:sdt>
          <w:sdtPr>
            <w:rPr>
              <w:rFonts w:eastAsiaTheme="majorEastAsia" w:cstheme="majorBidi"/>
              <w:b/>
              <w:sz w:val="20"/>
              <w:szCs w:val="20"/>
            </w:rPr>
            <w:id w:val="-79135963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49530A">
              <w:rPr>
                <w:rFonts w:eastAsiaTheme="majorEastAsia" w:cstheme="majorBidi"/>
                <w:b/>
                <w:noProof/>
                <w:sz w:val="20"/>
                <w:szCs w:val="20"/>
              </w:rPr>
              <w:t>13</w:t>
            </w:r>
            <w:r w:rsidRPr="001E6C1A">
              <w:rPr>
                <w:rFonts w:eastAsiaTheme="majorEastAsia" w:cstheme="majorBidi"/>
                <w:b/>
                <w:noProof/>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69" w:rsidRPr="001E6C1A" w:rsidRDefault="009D4C69" w:rsidP="006317DD">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59264" behindDoc="0" locked="0" layoutInCell="1" allowOverlap="1" wp14:anchorId="1AD4FDAE" wp14:editId="7814C5DD">
          <wp:simplePos x="0" y="0"/>
          <wp:positionH relativeFrom="column">
            <wp:posOffset>3732756</wp:posOffset>
          </wp:positionH>
          <wp:positionV relativeFrom="paragraph">
            <wp:posOffset>-281821</wp:posOffset>
          </wp:positionV>
          <wp:extent cx="2266950" cy="431170"/>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{PLAN TITLE – DATE}</w:t>
    </w:r>
    <w:r>
      <w:rPr>
        <w:rFonts w:ascii="Franklin Gothic Demi Cond" w:hAnsi="Franklin Gothic Demi Cond"/>
        <w:sz w:val="20"/>
        <w:szCs w:val="20"/>
      </w:rPr>
      <w:tab/>
    </w:r>
    <w:sdt>
      <w:sdtPr>
        <w:rPr>
          <w:rFonts w:eastAsiaTheme="majorEastAsia" w:cstheme="majorBidi"/>
          <w:b/>
          <w:sz w:val="20"/>
          <w:szCs w:val="20"/>
        </w:rPr>
        <w:id w:val="14478487"/>
        <w:docPartObj>
          <w:docPartGallery w:val="Page Numbers (Margins)"/>
          <w:docPartUnique/>
        </w:docPartObj>
      </w:sdtPr>
      <w:sdtEndPr/>
      <w:sdtContent>
        <w:sdt>
          <w:sdtPr>
            <w:rPr>
              <w:rFonts w:eastAsiaTheme="majorEastAsia" w:cstheme="majorBidi"/>
              <w:b/>
              <w:sz w:val="20"/>
              <w:szCs w:val="20"/>
            </w:rPr>
            <w:id w:val="107640144"/>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7E5229" w:rsidRPr="007E5229">
              <w:rPr>
                <w:rFonts w:eastAsiaTheme="majorEastAsia" w:cstheme="majorBidi"/>
                <w:b/>
                <w:noProof/>
                <w:sz w:val="20"/>
                <w:szCs w:val="20"/>
              </w:rPr>
              <w:t>8</w:t>
            </w:r>
            <w:r w:rsidRPr="001E6C1A">
              <w:rPr>
                <w:rFonts w:eastAsiaTheme="majorEastAsia" w:cstheme="majorBidi"/>
                <w:b/>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69" w:rsidRDefault="009D4C69" w:rsidP="002843CA">
      <w:r>
        <w:separator/>
      </w:r>
    </w:p>
  </w:footnote>
  <w:footnote w:type="continuationSeparator" w:id="0">
    <w:p w:rsidR="009D4C69" w:rsidRDefault="009D4C69"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19" w:rsidRDefault="0078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08103"/>
      <w:docPartObj>
        <w:docPartGallery w:val="Watermarks"/>
        <w:docPartUnique/>
      </w:docPartObj>
    </w:sdtPr>
    <w:sdtEndPr/>
    <w:sdtContent>
      <w:p w:rsidR="00786F19" w:rsidRDefault="007E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69" w:rsidRPr="00247DCC" w:rsidRDefault="009D4C69"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26"/>
    <w:multiLevelType w:val="hybridMultilevel"/>
    <w:tmpl w:val="F4A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A6391"/>
    <w:multiLevelType w:val="hybridMultilevel"/>
    <w:tmpl w:val="C54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7198D"/>
    <w:multiLevelType w:val="hybridMultilevel"/>
    <w:tmpl w:val="BAEA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229F7"/>
    <w:multiLevelType w:val="hybridMultilevel"/>
    <w:tmpl w:val="634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77F02"/>
    <w:multiLevelType w:val="hybridMultilevel"/>
    <w:tmpl w:val="8B06D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8" w15:restartNumberingAfterBreak="0">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94486A"/>
    <w:multiLevelType w:val="hybridMultilevel"/>
    <w:tmpl w:val="A8820502"/>
    <w:lvl w:ilvl="0" w:tplc="3E80001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7"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266F"/>
    <w:multiLevelType w:val="hybridMultilevel"/>
    <w:tmpl w:val="3A1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31"/>
  </w:num>
  <w:num w:numId="4">
    <w:abstractNumId w:val="32"/>
  </w:num>
  <w:num w:numId="5">
    <w:abstractNumId w:val="9"/>
  </w:num>
  <w:num w:numId="6">
    <w:abstractNumId w:val="33"/>
  </w:num>
  <w:num w:numId="7">
    <w:abstractNumId w:val="7"/>
  </w:num>
  <w:num w:numId="8">
    <w:abstractNumId w:val="22"/>
  </w:num>
  <w:num w:numId="9">
    <w:abstractNumId w:val="28"/>
  </w:num>
  <w:num w:numId="10">
    <w:abstractNumId w:val="30"/>
  </w:num>
  <w:num w:numId="11">
    <w:abstractNumId w:val="25"/>
  </w:num>
  <w:num w:numId="12">
    <w:abstractNumId w:val="36"/>
  </w:num>
  <w:num w:numId="13">
    <w:abstractNumId w:val="27"/>
  </w:num>
  <w:num w:numId="14">
    <w:abstractNumId w:val="18"/>
  </w:num>
  <w:num w:numId="15">
    <w:abstractNumId w:val="10"/>
  </w:num>
  <w:num w:numId="16">
    <w:abstractNumId w:val="1"/>
  </w:num>
  <w:num w:numId="17">
    <w:abstractNumId w:val="26"/>
  </w:num>
  <w:num w:numId="18">
    <w:abstractNumId w:val="3"/>
  </w:num>
  <w:num w:numId="19">
    <w:abstractNumId w:val="29"/>
  </w:num>
  <w:num w:numId="20">
    <w:abstractNumId w:val="4"/>
  </w:num>
  <w:num w:numId="21">
    <w:abstractNumId w:val="21"/>
  </w:num>
  <w:num w:numId="22">
    <w:abstractNumId w:val="34"/>
  </w:num>
  <w:num w:numId="23">
    <w:abstractNumId w:val="16"/>
  </w:num>
  <w:num w:numId="24">
    <w:abstractNumId w:val="11"/>
  </w:num>
  <w:num w:numId="25">
    <w:abstractNumId w:val="6"/>
  </w:num>
  <w:num w:numId="26">
    <w:abstractNumId w:val="0"/>
  </w:num>
  <w:num w:numId="27">
    <w:abstractNumId w:val="17"/>
  </w:num>
  <w:num w:numId="28">
    <w:abstractNumId w:val="14"/>
  </w:num>
  <w:num w:numId="29">
    <w:abstractNumId w:val="12"/>
  </w:num>
  <w:num w:numId="30">
    <w:abstractNumId w:val="8"/>
  </w:num>
  <w:num w:numId="31">
    <w:abstractNumId w:val="13"/>
  </w:num>
  <w:num w:numId="32">
    <w:abstractNumId w:val="15"/>
  </w:num>
  <w:num w:numId="33">
    <w:abstractNumId w:val="24"/>
  </w:num>
  <w:num w:numId="34">
    <w:abstractNumId w:val="35"/>
  </w:num>
  <w:num w:numId="35">
    <w:abstractNumId w:val="2"/>
  </w:num>
  <w:num w:numId="36">
    <w:abstractNumId w:val="20"/>
  </w:num>
  <w:num w:numId="37">
    <w:abstractNumId w:val="19"/>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26"/>
    <w:rsid w:val="00003442"/>
    <w:rsid w:val="000113A4"/>
    <w:rsid w:val="00015306"/>
    <w:rsid w:val="00022C82"/>
    <w:rsid w:val="00023B51"/>
    <w:rsid w:val="00031190"/>
    <w:rsid w:val="00032BF5"/>
    <w:rsid w:val="00051DDD"/>
    <w:rsid w:val="00056AD0"/>
    <w:rsid w:val="00062504"/>
    <w:rsid w:val="00062FF9"/>
    <w:rsid w:val="0006526F"/>
    <w:rsid w:val="000701DF"/>
    <w:rsid w:val="0008651E"/>
    <w:rsid w:val="000943B6"/>
    <w:rsid w:val="000A2BD5"/>
    <w:rsid w:val="000C3671"/>
    <w:rsid w:val="000D2AD2"/>
    <w:rsid w:val="000D4F72"/>
    <w:rsid w:val="000E1DF5"/>
    <w:rsid w:val="000F4649"/>
    <w:rsid w:val="001051E7"/>
    <w:rsid w:val="00105568"/>
    <w:rsid w:val="00111EE7"/>
    <w:rsid w:val="001148AB"/>
    <w:rsid w:val="00120857"/>
    <w:rsid w:val="0012332C"/>
    <w:rsid w:val="00142FF6"/>
    <w:rsid w:val="00143038"/>
    <w:rsid w:val="0015038A"/>
    <w:rsid w:val="001527E5"/>
    <w:rsid w:val="0015338E"/>
    <w:rsid w:val="001572EC"/>
    <w:rsid w:val="001600B4"/>
    <w:rsid w:val="001642F1"/>
    <w:rsid w:val="001717D4"/>
    <w:rsid w:val="00173A1B"/>
    <w:rsid w:val="00176F1A"/>
    <w:rsid w:val="00187D33"/>
    <w:rsid w:val="001A5CB5"/>
    <w:rsid w:val="001C0FF8"/>
    <w:rsid w:val="001E5B3F"/>
    <w:rsid w:val="001E6C1A"/>
    <w:rsid w:val="001F2242"/>
    <w:rsid w:val="001F7CC1"/>
    <w:rsid w:val="00200841"/>
    <w:rsid w:val="0020149F"/>
    <w:rsid w:val="00203F67"/>
    <w:rsid w:val="002378FD"/>
    <w:rsid w:val="002469DA"/>
    <w:rsid w:val="00247DCC"/>
    <w:rsid w:val="0025175F"/>
    <w:rsid w:val="00264AFE"/>
    <w:rsid w:val="00277C7B"/>
    <w:rsid w:val="002843CA"/>
    <w:rsid w:val="002956CA"/>
    <w:rsid w:val="002B5668"/>
    <w:rsid w:val="002C1326"/>
    <w:rsid w:val="002C7877"/>
    <w:rsid w:val="002D0559"/>
    <w:rsid w:val="003122E9"/>
    <w:rsid w:val="00324F72"/>
    <w:rsid w:val="00332D20"/>
    <w:rsid w:val="00340246"/>
    <w:rsid w:val="003468BF"/>
    <w:rsid w:val="00351D34"/>
    <w:rsid w:val="0036616A"/>
    <w:rsid w:val="00382CFF"/>
    <w:rsid w:val="003922D5"/>
    <w:rsid w:val="00394711"/>
    <w:rsid w:val="003A0E09"/>
    <w:rsid w:val="003A6F88"/>
    <w:rsid w:val="003B20BC"/>
    <w:rsid w:val="003C6D26"/>
    <w:rsid w:val="003D01FB"/>
    <w:rsid w:val="003D1982"/>
    <w:rsid w:val="003D7286"/>
    <w:rsid w:val="003E0BBC"/>
    <w:rsid w:val="003F4E25"/>
    <w:rsid w:val="004068A2"/>
    <w:rsid w:val="00406B05"/>
    <w:rsid w:val="00411825"/>
    <w:rsid w:val="00413177"/>
    <w:rsid w:val="004243FC"/>
    <w:rsid w:val="004375F5"/>
    <w:rsid w:val="004417A8"/>
    <w:rsid w:val="00447F53"/>
    <w:rsid w:val="00453F93"/>
    <w:rsid w:val="00457696"/>
    <w:rsid w:val="00462519"/>
    <w:rsid w:val="004636D2"/>
    <w:rsid w:val="004726AE"/>
    <w:rsid w:val="004741FD"/>
    <w:rsid w:val="00475D17"/>
    <w:rsid w:val="00486778"/>
    <w:rsid w:val="0049530A"/>
    <w:rsid w:val="004A4562"/>
    <w:rsid w:val="004A63A2"/>
    <w:rsid w:val="004B3AD8"/>
    <w:rsid w:val="004B6F33"/>
    <w:rsid w:val="004C11F1"/>
    <w:rsid w:val="004F542E"/>
    <w:rsid w:val="004F6B8A"/>
    <w:rsid w:val="005067B1"/>
    <w:rsid w:val="005506E6"/>
    <w:rsid w:val="0056712C"/>
    <w:rsid w:val="005846D2"/>
    <w:rsid w:val="00597357"/>
    <w:rsid w:val="0059771B"/>
    <w:rsid w:val="005A533F"/>
    <w:rsid w:val="005A74AB"/>
    <w:rsid w:val="005B1F37"/>
    <w:rsid w:val="005B37AC"/>
    <w:rsid w:val="005C44A4"/>
    <w:rsid w:val="005D11BE"/>
    <w:rsid w:val="005D2DDD"/>
    <w:rsid w:val="005D5740"/>
    <w:rsid w:val="005D6374"/>
    <w:rsid w:val="00605BE4"/>
    <w:rsid w:val="00612708"/>
    <w:rsid w:val="006212D8"/>
    <w:rsid w:val="00627BEC"/>
    <w:rsid w:val="006317DD"/>
    <w:rsid w:val="006477FD"/>
    <w:rsid w:val="006479F8"/>
    <w:rsid w:val="00650B05"/>
    <w:rsid w:val="00652BDE"/>
    <w:rsid w:val="00653890"/>
    <w:rsid w:val="00654CF3"/>
    <w:rsid w:val="00662D1B"/>
    <w:rsid w:val="00665266"/>
    <w:rsid w:val="006673CA"/>
    <w:rsid w:val="00674143"/>
    <w:rsid w:val="006841B8"/>
    <w:rsid w:val="00687AE8"/>
    <w:rsid w:val="00690F4B"/>
    <w:rsid w:val="006910D4"/>
    <w:rsid w:val="0069677B"/>
    <w:rsid w:val="00696B9F"/>
    <w:rsid w:val="006B748F"/>
    <w:rsid w:val="006D0F17"/>
    <w:rsid w:val="00751CD1"/>
    <w:rsid w:val="00753E3A"/>
    <w:rsid w:val="00765B71"/>
    <w:rsid w:val="00786F19"/>
    <w:rsid w:val="007969C5"/>
    <w:rsid w:val="007B2A58"/>
    <w:rsid w:val="007C5D65"/>
    <w:rsid w:val="007D7716"/>
    <w:rsid w:val="007E5229"/>
    <w:rsid w:val="007E6BA2"/>
    <w:rsid w:val="007E783E"/>
    <w:rsid w:val="0081281C"/>
    <w:rsid w:val="00815476"/>
    <w:rsid w:val="00821FF7"/>
    <w:rsid w:val="008249D7"/>
    <w:rsid w:val="00852706"/>
    <w:rsid w:val="00862A21"/>
    <w:rsid w:val="00863873"/>
    <w:rsid w:val="0086389C"/>
    <w:rsid w:val="00893072"/>
    <w:rsid w:val="00894E51"/>
    <w:rsid w:val="00894E6E"/>
    <w:rsid w:val="00897D19"/>
    <w:rsid w:val="008A11A2"/>
    <w:rsid w:val="008A40CA"/>
    <w:rsid w:val="008A6DEC"/>
    <w:rsid w:val="008D6AD9"/>
    <w:rsid w:val="008E7AF6"/>
    <w:rsid w:val="008F2005"/>
    <w:rsid w:val="00904859"/>
    <w:rsid w:val="009124D6"/>
    <w:rsid w:val="009160C4"/>
    <w:rsid w:val="00941D74"/>
    <w:rsid w:val="00946C74"/>
    <w:rsid w:val="009522AD"/>
    <w:rsid w:val="00962EC2"/>
    <w:rsid w:val="00980B86"/>
    <w:rsid w:val="00981FF3"/>
    <w:rsid w:val="00986BB0"/>
    <w:rsid w:val="00987CEC"/>
    <w:rsid w:val="009903FE"/>
    <w:rsid w:val="009B22CD"/>
    <w:rsid w:val="009B4EDD"/>
    <w:rsid w:val="009C4109"/>
    <w:rsid w:val="009C61EE"/>
    <w:rsid w:val="009D3189"/>
    <w:rsid w:val="009D4C69"/>
    <w:rsid w:val="009F00F2"/>
    <w:rsid w:val="009F10EA"/>
    <w:rsid w:val="00A02029"/>
    <w:rsid w:val="00A24579"/>
    <w:rsid w:val="00A3383B"/>
    <w:rsid w:val="00A373EC"/>
    <w:rsid w:val="00A53CE0"/>
    <w:rsid w:val="00A544AC"/>
    <w:rsid w:val="00A81AA9"/>
    <w:rsid w:val="00A832E4"/>
    <w:rsid w:val="00A85A33"/>
    <w:rsid w:val="00A975D8"/>
    <w:rsid w:val="00AA14AE"/>
    <w:rsid w:val="00AA6983"/>
    <w:rsid w:val="00AB002E"/>
    <w:rsid w:val="00AB2FE8"/>
    <w:rsid w:val="00AB7C3D"/>
    <w:rsid w:val="00AC122B"/>
    <w:rsid w:val="00AC4589"/>
    <w:rsid w:val="00AD275C"/>
    <w:rsid w:val="00AE4DDB"/>
    <w:rsid w:val="00B0333E"/>
    <w:rsid w:val="00B048D5"/>
    <w:rsid w:val="00B212CC"/>
    <w:rsid w:val="00B21768"/>
    <w:rsid w:val="00B22667"/>
    <w:rsid w:val="00B241A8"/>
    <w:rsid w:val="00B3580C"/>
    <w:rsid w:val="00B46720"/>
    <w:rsid w:val="00B60F7A"/>
    <w:rsid w:val="00B752E0"/>
    <w:rsid w:val="00B8376E"/>
    <w:rsid w:val="00B90C72"/>
    <w:rsid w:val="00B95716"/>
    <w:rsid w:val="00B9655C"/>
    <w:rsid w:val="00BA3DC9"/>
    <w:rsid w:val="00BB0C50"/>
    <w:rsid w:val="00BB1D9D"/>
    <w:rsid w:val="00BC6F1B"/>
    <w:rsid w:val="00BF0F9A"/>
    <w:rsid w:val="00C16C53"/>
    <w:rsid w:val="00C27060"/>
    <w:rsid w:val="00C562B9"/>
    <w:rsid w:val="00C6058C"/>
    <w:rsid w:val="00C60AFA"/>
    <w:rsid w:val="00C736E9"/>
    <w:rsid w:val="00C7489E"/>
    <w:rsid w:val="00C77572"/>
    <w:rsid w:val="00C8236A"/>
    <w:rsid w:val="00C835A4"/>
    <w:rsid w:val="00C83BC1"/>
    <w:rsid w:val="00C85F58"/>
    <w:rsid w:val="00C945C8"/>
    <w:rsid w:val="00C9489C"/>
    <w:rsid w:val="00CA6738"/>
    <w:rsid w:val="00CA7F62"/>
    <w:rsid w:val="00CD44D1"/>
    <w:rsid w:val="00CE2F05"/>
    <w:rsid w:val="00CF35BA"/>
    <w:rsid w:val="00CF387E"/>
    <w:rsid w:val="00D03592"/>
    <w:rsid w:val="00D063F9"/>
    <w:rsid w:val="00D0669A"/>
    <w:rsid w:val="00D0739D"/>
    <w:rsid w:val="00D234B0"/>
    <w:rsid w:val="00D25AD5"/>
    <w:rsid w:val="00D33078"/>
    <w:rsid w:val="00D4377E"/>
    <w:rsid w:val="00D47C1E"/>
    <w:rsid w:val="00D54574"/>
    <w:rsid w:val="00D568A8"/>
    <w:rsid w:val="00D578D2"/>
    <w:rsid w:val="00D61B66"/>
    <w:rsid w:val="00D904D2"/>
    <w:rsid w:val="00D918B5"/>
    <w:rsid w:val="00DA3FB8"/>
    <w:rsid w:val="00DA4C95"/>
    <w:rsid w:val="00DB1B53"/>
    <w:rsid w:val="00DD6CF3"/>
    <w:rsid w:val="00DD7057"/>
    <w:rsid w:val="00DD7144"/>
    <w:rsid w:val="00DE7ED6"/>
    <w:rsid w:val="00E00C99"/>
    <w:rsid w:val="00E00F71"/>
    <w:rsid w:val="00E026B5"/>
    <w:rsid w:val="00E05B4A"/>
    <w:rsid w:val="00E15C84"/>
    <w:rsid w:val="00E2422E"/>
    <w:rsid w:val="00E27E2E"/>
    <w:rsid w:val="00E4569D"/>
    <w:rsid w:val="00E71269"/>
    <w:rsid w:val="00E922F8"/>
    <w:rsid w:val="00EA2005"/>
    <w:rsid w:val="00EB6331"/>
    <w:rsid w:val="00EC683E"/>
    <w:rsid w:val="00EC76E1"/>
    <w:rsid w:val="00ED2C47"/>
    <w:rsid w:val="00EE4822"/>
    <w:rsid w:val="00EE64E0"/>
    <w:rsid w:val="00EE710C"/>
    <w:rsid w:val="00EE7F13"/>
    <w:rsid w:val="00EF02B1"/>
    <w:rsid w:val="00EF5254"/>
    <w:rsid w:val="00F06C52"/>
    <w:rsid w:val="00F17605"/>
    <w:rsid w:val="00F21242"/>
    <w:rsid w:val="00F662C0"/>
    <w:rsid w:val="00F71CE1"/>
    <w:rsid w:val="00F75E27"/>
    <w:rsid w:val="00F7656F"/>
    <w:rsid w:val="00F76713"/>
    <w:rsid w:val="00F83D26"/>
    <w:rsid w:val="00F84A5A"/>
    <w:rsid w:val="00F907C1"/>
    <w:rsid w:val="00F94EFB"/>
    <w:rsid w:val="00F96542"/>
    <w:rsid w:val="00F97FC1"/>
    <w:rsid w:val="00FD2E08"/>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24089EF"/>
  <w15:docId w15:val="{27FB17CF-EA82-41DE-B495-F070F73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7A"/>
    <w:pPr>
      <w:spacing w:after="120" w:line="240" w:lineRule="auto"/>
      <w:jc w:val="both"/>
    </w:pPr>
    <w:rPr>
      <w:rFonts w:eastAsia="Times New Roman" w:cs="Times New Roman"/>
      <w:sz w:val="24"/>
      <w:szCs w:val="24"/>
    </w:rPr>
  </w:style>
  <w:style w:type="paragraph" w:styleId="Heading1">
    <w:name w:val="heading 1"/>
    <w:basedOn w:val="Normal"/>
    <w:next w:val="Normal"/>
    <w:link w:val="Heading1Char"/>
    <w:autoRedefine/>
    <w:qFormat/>
    <w:rsid w:val="00B90C72"/>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qFormat/>
    <w:rsid w:val="007B2A58"/>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qFormat/>
    <w:rsid w:val="001A5CB5"/>
    <w:pPr>
      <w:keepNext/>
      <w:keepLines/>
      <w:shd w:val="clear" w:color="auto" w:fill="062741"/>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qFormat/>
    <w:rsid w:val="00D063F9"/>
    <w:pPr>
      <w:numPr>
        <w:numId w:val="34"/>
      </w:numPr>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5A33"/>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qFormat/>
    <w:rsid w:val="009D3189"/>
    <w:pPr>
      <w:tabs>
        <w:tab w:val="right" w:leader="dot" w:pos="9360"/>
      </w:tabs>
      <w:spacing w:after="0"/>
    </w:pPr>
    <w:rPr>
      <w:b/>
      <w:noProof/>
      <w:color w:val="005B51"/>
    </w:rPr>
  </w:style>
  <w:style w:type="paragraph" w:styleId="TOCHeading">
    <w:name w:val="TOC Heading"/>
    <w:basedOn w:val="Heading1"/>
    <w:next w:val="Normal"/>
    <w:uiPriority w:val="39"/>
    <w:qFormat/>
    <w:rsid w:val="009D3189"/>
    <w:pPr>
      <w:spacing w:after="0"/>
      <w:outlineLvl w:val="9"/>
    </w:pPr>
    <w:rPr>
      <w:lang w:eastAsia="ja-JP"/>
    </w:rPr>
  </w:style>
  <w:style w:type="paragraph" w:styleId="TOC2">
    <w:name w:val="toc 2"/>
    <w:basedOn w:val="Normal"/>
    <w:next w:val="Normal"/>
    <w:autoRedefine/>
    <w:uiPriority w:val="39"/>
    <w:qFormat/>
    <w:rsid w:val="009D3189"/>
    <w:pPr>
      <w:tabs>
        <w:tab w:val="right" w:leader="dot" w:pos="9350"/>
      </w:tabs>
      <w:spacing w:after="0"/>
      <w:ind w:left="216"/>
    </w:pPr>
    <w:rPr>
      <w:rFonts w:eastAsiaTheme="minorEastAsia" w:cstheme="minorBidi"/>
      <w:szCs w:val="22"/>
      <w:lang w:eastAsia="ja-JP"/>
    </w:rPr>
  </w:style>
  <w:style w:type="paragraph" w:styleId="TOC3">
    <w:name w:val="toc 3"/>
    <w:basedOn w:val="Normal"/>
    <w:next w:val="Normal"/>
    <w:autoRedefine/>
    <w:qFormat/>
    <w:rsid w:val="009D3189"/>
    <w:pPr>
      <w:spacing w:after="0"/>
      <w:ind w:left="446"/>
    </w:pPr>
    <w:rPr>
      <w:rFonts w:eastAsiaTheme="minorEastAsia" w:cstheme="minorBidi"/>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rsid w:val="007B2A58"/>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rsid w:val="00A85A33"/>
    <w:rPr>
      <w:rFonts w:eastAsiaTheme="majorEastAsia" w:cstheme="majorBidi"/>
      <w:b/>
      <w:bCs/>
      <w:sz w:val="24"/>
      <w:szCs w:val="24"/>
      <w:shd w:val="clear" w:color="auto" w:fill="062741"/>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IntenseQuote">
    <w:name w:val="Intense Quote"/>
    <w:basedOn w:val="Normal"/>
    <w:next w:val="Normal"/>
    <w:link w:val="IntenseQuoteChar"/>
    <w:uiPriority w:val="30"/>
    <w:rsid w:val="004243FC"/>
    <w:pPr>
      <w:pBdr>
        <w:bottom w:val="single" w:sz="4" w:space="4" w:color="062741"/>
      </w:pBdr>
      <w:spacing w:before="200" w:after="280"/>
      <w:ind w:left="936" w:right="936"/>
    </w:pPr>
    <w:rPr>
      <w:b/>
      <w:bCs/>
      <w:i/>
      <w:iCs/>
      <w:color w:val="062741"/>
    </w:rPr>
  </w:style>
  <w:style w:type="character" w:customStyle="1" w:styleId="IntenseQuoteChar">
    <w:name w:val="Intense Quote Char"/>
    <w:basedOn w:val="DefaultParagraphFont"/>
    <w:link w:val="IntenseQuote"/>
    <w:uiPriority w:val="30"/>
    <w:rsid w:val="004243FC"/>
    <w:rPr>
      <w:rFonts w:eastAsia="Times New Roman" w:cs="Times New Roman"/>
      <w:b/>
      <w:bCs/>
      <w:i/>
      <w:iCs/>
      <w:color w:val="06274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Plan%20Template%20-%20Jun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D212D-53CE-4502-ACA6-5C7DC3AC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Plan Template - June 2019</Template>
  <TotalTime>191</TotalTime>
  <Pages>9</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HSEM Plan Template</vt:lpstr>
    </vt:vector>
  </TitlesOfParts>
  <Company>State of New Hampshire</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HSEM Plan Template</dc:title>
  <dc:creator>Welch, Whitney</dc:creator>
  <cp:lastModifiedBy>Welch, Whitney</cp:lastModifiedBy>
  <cp:revision>11</cp:revision>
  <cp:lastPrinted>2017-03-21T14:21:00Z</cp:lastPrinted>
  <dcterms:created xsi:type="dcterms:W3CDTF">2020-09-09T15:25:00Z</dcterms:created>
  <dcterms:modified xsi:type="dcterms:W3CDTF">2020-09-16T13:08:00Z</dcterms:modified>
</cp:coreProperties>
</file>